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C1" w:rsidRPr="00F46427" w:rsidRDefault="006E2AC1" w:rsidP="006E2AC1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6E2AC1" w:rsidRPr="00F46427" w:rsidRDefault="006E2AC1" w:rsidP="006E2AC1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6E2AC1" w:rsidRPr="00F46427" w:rsidRDefault="006E2AC1" w:rsidP="006E2AC1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6E2AC1" w:rsidRPr="00F46427" w:rsidRDefault="006E2AC1" w:rsidP="006E2AC1">
      <w:pPr>
        <w:spacing w:line="360" w:lineRule="auto"/>
        <w:ind w:firstLine="709"/>
        <w:jc w:val="center"/>
        <w:rPr>
          <w:sz w:val="26"/>
          <w:szCs w:val="26"/>
        </w:rPr>
      </w:pPr>
    </w:p>
    <w:p w:rsidR="006E2AC1" w:rsidRPr="003659F6" w:rsidRDefault="006E2AC1" w:rsidP="006E2AC1">
      <w:pPr>
        <w:pStyle w:val="14"/>
        <w:spacing w:line="360" w:lineRule="auto"/>
        <w:ind w:firstLine="709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6E2AC1" w:rsidRPr="00F46427" w:rsidRDefault="006E2AC1" w:rsidP="006E2AC1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6E2AC1" w:rsidRPr="002143A1" w:rsidRDefault="006E2AC1" w:rsidP="006E2AC1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353/5</w:t>
      </w:r>
    </w:p>
    <w:p w:rsidR="006E2AC1" w:rsidRDefault="006E2AC1" w:rsidP="006E2AC1">
      <w:pPr>
        <w:jc w:val="center"/>
        <w:rPr>
          <w:sz w:val="26"/>
          <w:szCs w:val="28"/>
        </w:rPr>
      </w:pPr>
    </w:p>
    <w:p w:rsidR="006E2AC1" w:rsidRPr="003E02E5" w:rsidRDefault="006E2AC1" w:rsidP="006E2AC1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6E2AC1" w:rsidRPr="00F46427" w:rsidRDefault="006E2AC1" w:rsidP="006E2AC1">
      <w:pPr>
        <w:spacing w:line="360" w:lineRule="auto"/>
        <w:rPr>
          <w:b/>
          <w:sz w:val="26"/>
          <w:szCs w:val="26"/>
        </w:rPr>
      </w:pPr>
    </w:p>
    <w:p w:rsidR="006E2AC1" w:rsidRDefault="006E2AC1" w:rsidP="006E2AC1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Положения</w:t>
      </w:r>
    </w:p>
    <w:p w:rsidR="006E2AC1" w:rsidRPr="00F46427" w:rsidRDefault="006E2AC1" w:rsidP="006E2AC1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конфликте интересов</w:t>
      </w:r>
    </w:p>
    <w:p w:rsidR="006E2AC1" w:rsidRPr="00F46427" w:rsidRDefault="006E2AC1" w:rsidP="006E2AC1">
      <w:pPr>
        <w:spacing w:line="360" w:lineRule="auto"/>
        <w:ind w:firstLine="709"/>
        <w:rPr>
          <w:sz w:val="26"/>
          <w:szCs w:val="26"/>
        </w:rPr>
      </w:pPr>
    </w:p>
    <w:p w:rsidR="006E2AC1" w:rsidRPr="00F46427" w:rsidRDefault="006E2AC1" w:rsidP="006E2AC1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6E2AC1" w:rsidRPr="00F46427" w:rsidRDefault="006E2AC1" w:rsidP="006E2AC1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ПРИКАЗЫВАЮ;</w:t>
      </w:r>
    </w:p>
    <w:p w:rsidR="006E2AC1" w:rsidRPr="00274D74" w:rsidRDefault="006E2AC1" w:rsidP="006E2AC1">
      <w:pPr>
        <w:pStyle w:val="a3"/>
        <w:shd w:val="clear" w:color="auto" w:fill="FFFFFF"/>
        <w:spacing w:line="360" w:lineRule="auto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46427">
        <w:rPr>
          <w:sz w:val="26"/>
          <w:szCs w:val="26"/>
        </w:rPr>
        <w:t>Утвердить</w:t>
      </w:r>
      <w:r w:rsidRPr="00F46427">
        <w:rPr>
          <w:bCs/>
          <w:sz w:val="26"/>
          <w:szCs w:val="26"/>
        </w:rPr>
        <w:t xml:space="preserve"> Положение о конфликте интересов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(приложение 1)</w:t>
      </w:r>
      <w:r>
        <w:rPr>
          <w:bCs/>
          <w:sz w:val="26"/>
          <w:szCs w:val="26"/>
        </w:rPr>
        <w:t>.</w:t>
      </w:r>
    </w:p>
    <w:p w:rsidR="006E2AC1" w:rsidRPr="005B465A" w:rsidRDefault="006E2AC1" w:rsidP="006E2AC1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6E2AC1" w:rsidRPr="00F46427" w:rsidRDefault="006E2AC1" w:rsidP="006E2AC1">
      <w:pPr>
        <w:spacing w:line="360" w:lineRule="auto"/>
        <w:ind w:firstLine="709"/>
        <w:jc w:val="both"/>
        <w:rPr>
          <w:sz w:val="26"/>
          <w:szCs w:val="26"/>
        </w:rPr>
      </w:pPr>
    </w:p>
    <w:p w:rsidR="006E2AC1" w:rsidRPr="00F46427" w:rsidRDefault="006E2AC1" w:rsidP="006E2AC1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6E2AC1" w:rsidRDefault="006E2AC1" w:rsidP="006E2AC1">
      <w:pPr>
        <w:pStyle w:val="a3"/>
        <w:jc w:val="center"/>
        <w:rPr>
          <w:sz w:val="26"/>
          <w:szCs w:val="26"/>
        </w:rPr>
      </w:pPr>
    </w:p>
    <w:p w:rsidR="006E2AC1" w:rsidRPr="00274D74" w:rsidRDefault="006E2AC1" w:rsidP="006E2AC1">
      <w:pPr>
        <w:pStyle w:val="a3"/>
        <w:jc w:val="right"/>
        <w:rPr>
          <w:sz w:val="26"/>
          <w:szCs w:val="26"/>
        </w:rPr>
      </w:pPr>
      <w:r w:rsidRPr="00274D74">
        <w:rPr>
          <w:sz w:val="26"/>
          <w:szCs w:val="26"/>
        </w:rPr>
        <w:t>Приложение 1</w:t>
      </w:r>
    </w:p>
    <w:p w:rsidR="006E2AC1" w:rsidRPr="00274D74" w:rsidRDefault="006E2AC1" w:rsidP="006E2AC1">
      <w:pPr>
        <w:jc w:val="right"/>
        <w:rPr>
          <w:sz w:val="26"/>
          <w:szCs w:val="26"/>
        </w:rPr>
      </w:pPr>
      <w:r w:rsidRPr="00274D74">
        <w:rPr>
          <w:sz w:val="26"/>
          <w:szCs w:val="26"/>
        </w:rPr>
        <w:t xml:space="preserve">к приказу от </w:t>
      </w:r>
      <w:r w:rsidRPr="00274D74">
        <w:rPr>
          <w:sz w:val="26"/>
          <w:szCs w:val="26"/>
          <w:u w:val="single"/>
        </w:rPr>
        <w:t>22.08.2022</w:t>
      </w:r>
      <w:r w:rsidRPr="00274D74">
        <w:rPr>
          <w:sz w:val="26"/>
          <w:szCs w:val="26"/>
        </w:rPr>
        <w:t xml:space="preserve">  № </w:t>
      </w:r>
      <w:r w:rsidRPr="00274D74">
        <w:rPr>
          <w:sz w:val="26"/>
          <w:szCs w:val="26"/>
          <w:u w:val="single"/>
        </w:rPr>
        <w:t>353</w:t>
      </w:r>
      <w:r>
        <w:rPr>
          <w:sz w:val="26"/>
          <w:szCs w:val="26"/>
          <w:u w:val="single"/>
        </w:rPr>
        <w:t>/5</w:t>
      </w:r>
    </w:p>
    <w:p w:rsidR="006E2AC1" w:rsidRPr="00892213" w:rsidRDefault="006E2AC1" w:rsidP="006E2AC1">
      <w:pPr>
        <w:rPr>
          <w:sz w:val="26"/>
          <w:szCs w:val="26"/>
          <w:u w:val="single"/>
        </w:rPr>
      </w:pPr>
    </w:p>
    <w:p w:rsidR="006E2AC1" w:rsidRDefault="006E2AC1" w:rsidP="006E2AC1">
      <w:pPr>
        <w:jc w:val="center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ПОЛОЖЕНИЕ</w:t>
      </w:r>
    </w:p>
    <w:p w:rsidR="006E2AC1" w:rsidRPr="00F46427" w:rsidRDefault="006E2AC1" w:rsidP="006E2AC1">
      <w:pPr>
        <w:jc w:val="center"/>
        <w:rPr>
          <w:b/>
          <w:sz w:val="26"/>
          <w:szCs w:val="26"/>
        </w:rPr>
      </w:pPr>
      <w:r w:rsidRPr="00F46427">
        <w:rPr>
          <w:b/>
          <w:bCs/>
          <w:sz w:val="26"/>
          <w:szCs w:val="26"/>
        </w:rPr>
        <w:t>о конфликте интересов</w:t>
      </w:r>
      <w:r>
        <w:rPr>
          <w:b/>
          <w:bCs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в МБОУ «СОШ № 115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г. Челябинска»</w:t>
      </w:r>
    </w:p>
    <w:p w:rsidR="006E2AC1" w:rsidRPr="00F46427" w:rsidRDefault="006E2AC1" w:rsidP="006E2AC1">
      <w:pPr>
        <w:jc w:val="both"/>
        <w:rPr>
          <w:sz w:val="26"/>
          <w:szCs w:val="26"/>
        </w:rPr>
      </w:pPr>
      <w:r w:rsidRPr="00F46427">
        <w:rPr>
          <w:rStyle w:val="a4"/>
          <w:sz w:val="26"/>
          <w:szCs w:val="26"/>
        </w:rPr>
        <w:t> </w:t>
      </w:r>
    </w:p>
    <w:p w:rsidR="006E2AC1" w:rsidRPr="00F46427" w:rsidRDefault="006E2AC1" w:rsidP="006E2AC1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1. Общие положения</w:t>
      </w:r>
    </w:p>
    <w:p w:rsidR="006E2AC1" w:rsidRPr="00F46427" w:rsidRDefault="006E2AC1" w:rsidP="006E2AC1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1.1. Своевременное выявление конфликта интересов в деятельности работников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является одним из ключевых элементов предотвращения коррупционных правонарушений. </w:t>
      </w:r>
    </w:p>
    <w:p w:rsidR="006E2AC1" w:rsidRPr="00F46427" w:rsidRDefault="006E2AC1" w:rsidP="006E2AC1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1.2.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</w:t>
      </w:r>
      <w:r w:rsidRPr="00810CE7">
        <w:rPr>
          <w:sz w:val="26"/>
          <w:szCs w:val="26"/>
        </w:rPr>
        <w:t>МБОУ «СОШ № 115г. Челябинска»</w:t>
      </w:r>
      <w:r w:rsidRPr="00F46427">
        <w:rPr>
          <w:sz w:val="26"/>
          <w:szCs w:val="26"/>
        </w:rPr>
        <w:t xml:space="preserve"> принято положение о конфликте интересов. </w:t>
      </w:r>
    </w:p>
    <w:p w:rsidR="006E2AC1" w:rsidRPr="00F46427" w:rsidRDefault="006E2AC1" w:rsidP="006E2AC1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1.3.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МБОУ «СОШ № 115г. Челябинска» в ходе выполнения ими трудовых обязанностей. Положение о конфликте интересов </w:t>
      </w:r>
      <w:r w:rsidRPr="00F46427">
        <w:rPr>
          <w:sz w:val="26"/>
          <w:szCs w:val="26"/>
        </w:rPr>
        <w:lastRenderedPageBreak/>
        <w:t xml:space="preserve">МБОУ «СОШ № 115г. Челябинска» (далее - положение) включает следующие аспекты: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цели и задачи положения о конфликте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используемые в положении понятия и определения;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круг лиц, попадающих под действие положения;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основные принципы управления конфликтом интересов в организации;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обязанности работников в связи с раскрытием и урегулированием конфликта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ответственность работников за несоблюдение положения о конфликте интересов.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6E2AC1" w:rsidRPr="00F46427" w:rsidRDefault="006E2AC1" w:rsidP="006E2AC1">
      <w:pPr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 xml:space="preserve">2. </w:t>
      </w:r>
      <w:r w:rsidRPr="00F46427">
        <w:rPr>
          <w:b/>
          <w:iCs/>
          <w:sz w:val="26"/>
          <w:szCs w:val="26"/>
        </w:rPr>
        <w:t>Круг лиц, попадающих под действие положения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Действие положения распространяется на всех работников МБОУ «СОШ № 115г. Челябинска» вне зависимости от уровня занимаемой должности.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6E2AC1" w:rsidRPr="00F46427" w:rsidRDefault="006E2AC1" w:rsidP="006E2AC1">
      <w:pPr>
        <w:tabs>
          <w:tab w:val="left" w:pos="284"/>
        </w:tabs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 xml:space="preserve">3.  </w:t>
      </w:r>
      <w:r w:rsidRPr="00F46427">
        <w:rPr>
          <w:b/>
          <w:iCs/>
          <w:sz w:val="26"/>
          <w:szCs w:val="26"/>
        </w:rPr>
        <w:t>Основные принципы управления конфликтом интересов в организации</w:t>
      </w:r>
    </w:p>
    <w:p w:rsidR="006E2AC1" w:rsidRPr="00F46427" w:rsidRDefault="006E2AC1" w:rsidP="006E2AC1">
      <w:pPr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3.1. В основу работы по управлению конфликтом интересов в МБОУ «СОШ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>№ 115</w:t>
      </w:r>
      <w:r w:rsidRPr="00892213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положены следующие принципы: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обязательность раскрытия сведений о реальном или потенциальном конфликте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индивидуальное рассмотрение и оценка </w:t>
      </w:r>
      <w:proofErr w:type="spellStart"/>
      <w:r w:rsidRPr="00F46427">
        <w:rPr>
          <w:sz w:val="26"/>
          <w:szCs w:val="26"/>
        </w:rPr>
        <w:t>репутационных</w:t>
      </w:r>
      <w:proofErr w:type="spellEnd"/>
      <w:r w:rsidRPr="00F46427">
        <w:rPr>
          <w:sz w:val="26"/>
          <w:szCs w:val="26"/>
        </w:rPr>
        <w:t xml:space="preserve"> рисков для МБОУ «СОШ № 115г. Челябинска» при выявлении каждого конфликта интересов и его урегулирование;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соблюдение баланса интересов МБОУ «СОШ № 115г. Челябинска» и работника при урегулировании конфликта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3.2.</w:t>
      </w:r>
      <w:r>
        <w:rPr>
          <w:sz w:val="26"/>
          <w:szCs w:val="26"/>
        </w:rPr>
        <w:t xml:space="preserve"> </w:t>
      </w:r>
      <w:r w:rsidRPr="00F46427">
        <w:rPr>
          <w:iCs/>
          <w:sz w:val="26"/>
          <w:szCs w:val="26"/>
        </w:rPr>
        <w:t>Обязанности работников в связи с раскрытием и урегулированием конфликта интересов: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раскрывать возникший (реальный) или потенциальный конфликт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содействовать урегулированию возникшего конфликта интересов.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3.3.</w:t>
      </w:r>
      <w:r>
        <w:rPr>
          <w:sz w:val="26"/>
          <w:szCs w:val="26"/>
        </w:rPr>
        <w:t xml:space="preserve"> </w:t>
      </w:r>
      <w:r w:rsidRPr="00F46427">
        <w:rPr>
          <w:iCs/>
          <w:sz w:val="26"/>
          <w:szCs w:val="26"/>
        </w:rPr>
        <w:t>Порядок раскрытия конфликта интересов работником</w:t>
      </w:r>
      <w:r>
        <w:rPr>
          <w:iCs/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МБОУ «СОШ </w:t>
      </w:r>
      <w:r w:rsidRPr="00892213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№ 115г. Челябинска» и порядок его урегулирования, в том числе возможные способы разрешения возникшего конфликта интересов: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 xml:space="preserve">раскрытие сведений о конфликте интересов при приеме на работу;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раскрытие сведений о конфликте интересов при назначении на новую должность;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разовое раскрытие сведений по мере возникновения ситуаций конфликта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3.4.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МБОУ «СОШ </w:t>
      </w:r>
      <w:r w:rsidRPr="00BD0A44">
        <w:rPr>
          <w:sz w:val="26"/>
          <w:szCs w:val="26"/>
        </w:rPr>
        <w:br/>
      </w:r>
      <w:r w:rsidRPr="00F46427">
        <w:rPr>
          <w:sz w:val="26"/>
          <w:szCs w:val="26"/>
        </w:rPr>
        <w:t xml:space="preserve">№ 115г. Челябинска»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добровольный отказ работника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пересмотр и изменение функциональных обязанностей работника;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отказ работника от своего личного интереса, порождающего конфликт с интересами организации;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увольнение работника из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 xml:space="preserve">г. Челябинска» по инициативе работника;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3.6. Приведенный перечень способов разрешения конфликта интересов не является исчерпывающим.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6E2AC1" w:rsidRPr="00F46427" w:rsidRDefault="006E2AC1" w:rsidP="006E2AC1">
      <w:pPr>
        <w:ind w:firstLine="851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  </w:t>
      </w:r>
    </w:p>
    <w:p w:rsidR="006E2AC1" w:rsidRPr="00F46427" w:rsidRDefault="006E2AC1" w:rsidP="006E2AC1">
      <w:pPr>
        <w:tabs>
          <w:tab w:val="left" w:pos="567"/>
          <w:tab w:val="left" w:pos="851"/>
        </w:tabs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lastRenderedPageBreak/>
        <w:t>4.</w:t>
      </w:r>
      <w:r w:rsidRPr="00F46427">
        <w:rPr>
          <w:b/>
          <w:iCs/>
          <w:sz w:val="26"/>
          <w:szCs w:val="26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6E2AC1" w:rsidRPr="00F46427" w:rsidRDefault="006E2AC1" w:rsidP="006E2AC1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директора.</w:t>
      </w:r>
    </w:p>
    <w:p w:rsidR="006E2AC1" w:rsidRDefault="006E2AC1" w:rsidP="006E2AC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B0ABA" w:rsidRDefault="009B0ABA">
      <w:bookmarkStart w:id="0" w:name="_GoBack"/>
      <w:bookmarkEnd w:id="0"/>
    </w:p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6E"/>
    <w:rsid w:val="006E2AC1"/>
    <w:rsid w:val="009B0ABA"/>
    <w:rsid w:val="00C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AC1"/>
    <w:pPr>
      <w:ind w:left="720"/>
      <w:contextualSpacing/>
    </w:pPr>
  </w:style>
  <w:style w:type="character" w:styleId="a4">
    <w:name w:val="Strong"/>
    <w:uiPriority w:val="22"/>
    <w:qFormat/>
    <w:rsid w:val="006E2AC1"/>
    <w:rPr>
      <w:b/>
      <w:bCs/>
    </w:rPr>
  </w:style>
  <w:style w:type="paragraph" w:customStyle="1" w:styleId="14">
    <w:name w:val="Обычный + 14 пт"/>
    <w:aliases w:val="По центру"/>
    <w:basedOn w:val="a"/>
    <w:rsid w:val="006E2AC1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AC1"/>
    <w:pPr>
      <w:ind w:left="720"/>
      <w:contextualSpacing/>
    </w:pPr>
  </w:style>
  <w:style w:type="character" w:styleId="a4">
    <w:name w:val="Strong"/>
    <w:uiPriority w:val="22"/>
    <w:qFormat/>
    <w:rsid w:val="006E2AC1"/>
    <w:rPr>
      <w:b/>
      <w:bCs/>
    </w:rPr>
  </w:style>
  <w:style w:type="paragraph" w:customStyle="1" w:styleId="14">
    <w:name w:val="Обычный + 14 пт"/>
    <w:aliases w:val="По центру"/>
    <w:basedOn w:val="a"/>
    <w:rsid w:val="006E2AC1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X85oFpYpj3IN81jcHoqQJG8D+bCk8Kfj+aDpkeJwmKE=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AMHOhKq2hlnEn+6BmppM/GAyevImAhPnk82anffARAE=</DigestValue>
    </Reference>
  </SignedInfo>
  <SignatureValue>7UOknvmyJ4tdIHbtso/Imyc2JQWm2DmQdBmIAQSufwIHk/bJ5YfWr10bMO/pjEUa
eG0SHr2qO4C3unq5xDDmGg==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0fDUfx+8+NfKnoIfJlzQycTfD+I=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S7E4Dw/VzMSmf2QD/oYhA36u4lQ=</DigestValue>
      </Reference>
      <Reference URI="/word/styles.xml?ContentType=application/vnd.openxmlformats-officedocument.wordprocessingml.styles+xml">
        <DigestMethod Algorithm="http://www.w3.org/2000/09/xmldsig#sha1"/>
        <DigestValue>/IwTzhjti6TJMghgKDeCJDRF7eg=</DigestValue>
      </Reference>
      <Reference URI="/word/stylesWithEffects.xml?ContentType=application/vnd.ms-word.stylesWithEffects+xml">
        <DigestMethod Algorithm="http://www.w3.org/2000/09/xmldsig#sha1"/>
        <DigestValue>xjMxyJVHxYHgn51XNs2vmzZiZAc=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2023-04-19T07:49:35Z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6020</Characters>
  <Application>Microsoft Office Word</Application>
  <DocSecurity>0</DocSecurity>
  <Lines>50</Lines>
  <Paragraphs>14</Paragraphs>
  <ScaleCrop>false</ScaleCrop>
  <Company>Microsoft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2023-04-19T07:33:00Z</dcterms:created>
  <dcterms:modified xsi:type="dcterms:W3CDTF">2023-04-19T07:33:00Z</dcterms:modified>
</cp:coreProperties>
</file>