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B66" w:rsidRPr="000645B0" w:rsidRDefault="00F45B66">
      <w:pPr>
        <w:spacing w:after="0"/>
        <w:ind w:left="120"/>
        <w:rPr>
          <w:lang w:val="ru-RU"/>
        </w:rPr>
      </w:pPr>
      <w:bookmarkStart w:id="0" w:name="block-14031634"/>
    </w:p>
    <w:p w:rsidR="00F45B66" w:rsidRPr="000645B0" w:rsidRDefault="000714AA">
      <w:pPr>
        <w:spacing w:after="0"/>
        <w:ind w:left="120"/>
        <w:rPr>
          <w:lang w:val="ru-RU"/>
        </w:rPr>
      </w:pPr>
      <w:r w:rsidRPr="000645B0">
        <w:rPr>
          <w:rFonts w:ascii="Times New Roman" w:hAnsi="Times New Roman"/>
          <w:color w:val="000000"/>
          <w:sz w:val="28"/>
          <w:lang w:val="ru-RU"/>
        </w:rPr>
        <w:t>‌</w:t>
      </w:r>
    </w:p>
    <w:p w:rsidR="00F45B66" w:rsidRPr="000645B0" w:rsidRDefault="00F45B66">
      <w:pPr>
        <w:spacing w:after="0"/>
        <w:ind w:left="120"/>
        <w:rPr>
          <w:lang w:val="ru-RU"/>
        </w:rPr>
      </w:pPr>
    </w:p>
    <w:p w:rsidR="00F45B66" w:rsidRPr="000645B0" w:rsidRDefault="00F45B66">
      <w:pPr>
        <w:spacing w:after="0"/>
        <w:ind w:left="120"/>
        <w:rPr>
          <w:lang w:val="ru-RU"/>
        </w:rPr>
      </w:pPr>
    </w:p>
    <w:p w:rsidR="00F45B66" w:rsidRPr="000645B0" w:rsidRDefault="00F45B66">
      <w:pPr>
        <w:spacing w:after="0"/>
        <w:ind w:left="120"/>
        <w:rPr>
          <w:lang w:val="ru-RU"/>
        </w:rPr>
      </w:pPr>
    </w:p>
    <w:p w:rsidR="00F45B66" w:rsidRPr="000645B0" w:rsidRDefault="000714AA">
      <w:pPr>
        <w:spacing w:after="0" w:line="408" w:lineRule="auto"/>
        <w:ind w:left="120"/>
        <w:jc w:val="center"/>
        <w:rPr>
          <w:lang w:val="ru-RU"/>
        </w:rPr>
      </w:pPr>
      <w:r w:rsidRPr="000645B0">
        <w:rPr>
          <w:rFonts w:ascii="Times New Roman" w:hAnsi="Times New Roman"/>
          <w:b/>
          <w:color w:val="000000"/>
          <w:sz w:val="28"/>
          <w:lang w:val="ru-RU"/>
        </w:rPr>
        <w:t>РАБОЧАЯ ПРОГРАММА</w:t>
      </w:r>
    </w:p>
    <w:p w:rsidR="00F45B66" w:rsidRPr="000645B0" w:rsidRDefault="000714AA">
      <w:pPr>
        <w:spacing w:after="0" w:line="408" w:lineRule="auto"/>
        <w:ind w:left="120"/>
        <w:jc w:val="center"/>
        <w:rPr>
          <w:lang w:val="ru-RU"/>
        </w:rPr>
      </w:pPr>
      <w:r w:rsidRPr="000645B0">
        <w:rPr>
          <w:rFonts w:ascii="Times New Roman" w:hAnsi="Times New Roman"/>
          <w:color w:val="000000"/>
          <w:sz w:val="28"/>
          <w:lang w:val="ru-RU"/>
        </w:rPr>
        <w:t>(</w:t>
      </w:r>
      <w:r>
        <w:rPr>
          <w:rFonts w:ascii="Times New Roman" w:hAnsi="Times New Roman"/>
          <w:color w:val="000000"/>
          <w:sz w:val="28"/>
        </w:rPr>
        <w:t>ID</w:t>
      </w:r>
      <w:r w:rsidRPr="000645B0">
        <w:rPr>
          <w:rFonts w:ascii="Times New Roman" w:hAnsi="Times New Roman"/>
          <w:color w:val="000000"/>
          <w:sz w:val="28"/>
          <w:lang w:val="ru-RU"/>
        </w:rPr>
        <w:t xml:space="preserve"> 1909064)</w:t>
      </w:r>
    </w:p>
    <w:p w:rsidR="00F45B66" w:rsidRPr="000645B0" w:rsidRDefault="00F45B66">
      <w:pPr>
        <w:spacing w:after="0"/>
        <w:ind w:left="120"/>
        <w:jc w:val="center"/>
        <w:rPr>
          <w:lang w:val="ru-RU"/>
        </w:rPr>
      </w:pPr>
    </w:p>
    <w:p w:rsidR="00F45B66" w:rsidRPr="000645B0" w:rsidRDefault="000714AA">
      <w:pPr>
        <w:spacing w:after="0" w:line="408" w:lineRule="auto"/>
        <w:ind w:left="120"/>
        <w:jc w:val="center"/>
        <w:rPr>
          <w:lang w:val="ru-RU"/>
        </w:rPr>
      </w:pPr>
      <w:r w:rsidRPr="000645B0">
        <w:rPr>
          <w:rFonts w:ascii="Times New Roman" w:hAnsi="Times New Roman"/>
          <w:b/>
          <w:color w:val="000000"/>
          <w:sz w:val="28"/>
          <w:lang w:val="ru-RU"/>
        </w:rPr>
        <w:t>учебного предмета «Химия. Базовый уровень»</w:t>
      </w:r>
    </w:p>
    <w:p w:rsidR="00F45B66" w:rsidRPr="000645B0" w:rsidRDefault="000714AA">
      <w:pPr>
        <w:spacing w:after="0" w:line="408" w:lineRule="auto"/>
        <w:ind w:left="120"/>
        <w:jc w:val="center"/>
        <w:rPr>
          <w:lang w:val="ru-RU"/>
        </w:rPr>
      </w:pPr>
      <w:r w:rsidRPr="000645B0">
        <w:rPr>
          <w:rFonts w:ascii="Times New Roman" w:hAnsi="Times New Roman"/>
          <w:color w:val="000000"/>
          <w:sz w:val="28"/>
          <w:lang w:val="ru-RU"/>
        </w:rPr>
        <w:t xml:space="preserve">для обучающихся 10 </w:t>
      </w:r>
      <w:r w:rsidRPr="000645B0">
        <w:rPr>
          <w:rFonts w:ascii="Calibri" w:hAnsi="Calibri"/>
          <w:color w:val="000000"/>
          <w:sz w:val="28"/>
          <w:lang w:val="ru-RU"/>
        </w:rPr>
        <w:t xml:space="preserve">– </w:t>
      </w:r>
      <w:r w:rsidRPr="000645B0">
        <w:rPr>
          <w:rFonts w:ascii="Times New Roman" w:hAnsi="Times New Roman"/>
          <w:color w:val="000000"/>
          <w:sz w:val="28"/>
          <w:lang w:val="ru-RU"/>
        </w:rPr>
        <w:t xml:space="preserve">11 классов </w:t>
      </w:r>
    </w:p>
    <w:p w:rsidR="00F45B66" w:rsidRPr="000645B0" w:rsidRDefault="00F45B66">
      <w:pPr>
        <w:spacing w:after="0"/>
        <w:ind w:left="120"/>
        <w:jc w:val="center"/>
        <w:rPr>
          <w:lang w:val="ru-RU"/>
        </w:rPr>
      </w:pPr>
    </w:p>
    <w:p w:rsidR="00F45B66" w:rsidRPr="000645B0" w:rsidRDefault="00F45B66">
      <w:pPr>
        <w:spacing w:after="0"/>
        <w:ind w:left="120"/>
        <w:jc w:val="center"/>
        <w:rPr>
          <w:lang w:val="ru-RU"/>
        </w:rPr>
      </w:pPr>
    </w:p>
    <w:p w:rsidR="00F45B66" w:rsidRPr="000645B0" w:rsidRDefault="00F45B66">
      <w:pPr>
        <w:spacing w:after="0"/>
        <w:ind w:left="120"/>
        <w:jc w:val="center"/>
        <w:rPr>
          <w:lang w:val="ru-RU"/>
        </w:rPr>
      </w:pPr>
    </w:p>
    <w:p w:rsidR="00F45B66" w:rsidRPr="000645B0" w:rsidRDefault="00F45B66">
      <w:pPr>
        <w:spacing w:after="0"/>
        <w:ind w:left="120"/>
        <w:jc w:val="center"/>
        <w:rPr>
          <w:lang w:val="ru-RU"/>
        </w:rPr>
      </w:pPr>
    </w:p>
    <w:p w:rsidR="00F45B66" w:rsidRPr="000645B0" w:rsidRDefault="00F45B66">
      <w:pPr>
        <w:spacing w:after="0"/>
        <w:ind w:left="120"/>
        <w:jc w:val="center"/>
        <w:rPr>
          <w:lang w:val="ru-RU"/>
        </w:rPr>
      </w:pPr>
    </w:p>
    <w:p w:rsidR="00F45B66" w:rsidRPr="000645B0" w:rsidRDefault="00F45B66">
      <w:pPr>
        <w:spacing w:after="0"/>
        <w:ind w:left="120"/>
        <w:jc w:val="center"/>
        <w:rPr>
          <w:lang w:val="ru-RU"/>
        </w:rPr>
      </w:pPr>
    </w:p>
    <w:p w:rsidR="00F45B66" w:rsidRPr="000645B0" w:rsidRDefault="00F45B66">
      <w:pPr>
        <w:spacing w:after="0"/>
        <w:ind w:left="120"/>
        <w:jc w:val="center"/>
        <w:rPr>
          <w:lang w:val="ru-RU"/>
        </w:rPr>
      </w:pPr>
    </w:p>
    <w:p w:rsidR="00F45B66" w:rsidRPr="000645B0" w:rsidRDefault="00F45B66">
      <w:pPr>
        <w:spacing w:after="0"/>
        <w:ind w:left="120"/>
        <w:jc w:val="center"/>
        <w:rPr>
          <w:lang w:val="ru-RU"/>
        </w:rPr>
      </w:pPr>
    </w:p>
    <w:p w:rsidR="00F45B66" w:rsidRPr="000645B0" w:rsidRDefault="00F45B66">
      <w:pPr>
        <w:spacing w:after="0"/>
        <w:ind w:left="120"/>
        <w:jc w:val="center"/>
        <w:rPr>
          <w:lang w:val="ru-RU"/>
        </w:rPr>
      </w:pPr>
    </w:p>
    <w:p w:rsidR="00F45B66" w:rsidRPr="000645B0" w:rsidRDefault="00F45B66">
      <w:pPr>
        <w:spacing w:after="0"/>
        <w:ind w:left="120"/>
        <w:jc w:val="center"/>
        <w:rPr>
          <w:lang w:val="ru-RU"/>
        </w:rPr>
      </w:pPr>
    </w:p>
    <w:p w:rsidR="00F45B66" w:rsidRPr="000645B0" w:rsidRDefault="00F45B66">
      <w:pPr>
        <w:spacing w:after="0"/>
        <w:ind w:left="120"/>
        <w:jc w:val="center"/>
        <w:rPr>
          <w:lang w:val="ru-RU"/>
        </w:rPr>
      </w:pPr>
    </w:p>
    <w:p w:rsidR="00F45B66" w:rsidRPr="000645B0" w:rsidRDefault="00F45B66">
      <w:pPr>
        <w:spacing w:after="0"/>
        <w:ind w:left="120"/>
        <w:jc w:val="center"/>
        <w:rPr>
          <w:lang w:val="ru-RU"/>
        </w:rPr>
      </w:pPr>
    </w:p>
    <w:p w:rsidR="00F45B66" w:rsidRPr="000645B0" w:rsidRDefault="000714AA">
      <w:pPr>
        <w:spacing w:after="0"/>
        <w:ind w:left="120"/>
        <w:jc w:val="center"/>
        <w:rPr>
          <w:lang w:val="ru-RU"/>
        </w:rPr>
      </w:pPr>
      <w:r w:rsidRPr="000645B0">
        <w:rPr>
          <w:rFonts w:ascii="Times New Roman" w:hAnsi="Times New Roman"/>
          <w:color w:val="000000"/>
          <w:sz w:val="28"/>
          <w:lang w:val="ru-RU"/>
        </w:rPr>
        <w:t>​</w:t>
      </w:r>
      <w:bookmarkStart w:id="1" w:name="_GoBack"/>
      <w:bookmarkEnd w:id="1"/>
    </w:p>
    <w:p w:rsidR="00F45B66" w:rsidRPr="000645B0" w:rsidRDefault="00F45B66">
      <w:pPr>
        <w:spacing w:after="0"/>
        <w:ind w:left="120"/>
        <w:rPr>
          <w:lang w:val="ru-RU"/>
        </w:rPr>
      </w:pPr>
    </w:p>
    <w:p w:rsidR="00F45B66" w:rsidRPr="000645B0" w:rsidRDefault="00F45B66">
      <w:pPr>
        <w:rPr>
          <w:lang w:val="ru-RU"/>
        </w:rPr>
        <w:sectPr w:rsidR="00F45B66" w:rsidRPr="000645B0">
          <w:pgSz w:w="11906" w:h="16383"/>
          <w:pgMar w:top="1134" w:right="850" w:bottom="1134" w:left="1701" w:header="720" w:footer="720" w:gutter="0"/>
          <w:cols w:space="720"/>
        </w:sectPr>
      </w:pPr>
    </w:p>
    <w:p w:rsidR="00F45B66" w:rsidRPr="000645B0" w:rsidRDefault="000714AA">
      <w:pPr>
        <w:spacing w:after="0"/>
        <w:ind w:firstLine="600"/>
        <w:rPr>
          <w:lang w:val="ru-RU"/>
        </w:rPr>
      </w:pPr>
      <w:bookmarkStart w:id="2" w:name="_Toc118729915"/>
      <w:bookmarkStart w:id="3" w:name="block-14031635"/>
      <w:bookmarkEnd w:id="0"/>
      <w:bookmarkEnd w:id="2"/>
      <w:r w:rsidRPr="000645B0">
        <w:rPr>
          <w:rFonts w:ascii="Times New Roman" w:hAnsi="Times New Roman"/>
          <w:b/>
          <w:color w:val="000000"/>
          <w:sz w:val="28"/>
          <w:lang w:val="ru-RU"/>
        </w:rPr>
        <w:lastRenderedPageBreak/>
        <w:t>ПОЯСНИТЕЛЬНАЯ ЗАПИСКА</w:t>
      </w:r>
    </w:p>
    <w:p w:rsidR="00F45B66" w:rsidRPr="000645B0" w:rsidRDefault="000714AA">
      <w:pPr>
        <w:spacing w:after="0"/>
        <w:ind w:firstLine="600"/>
        <w:jc w:val="both"/>
        <w:rPr>
          <w:lang w:val="ru-RU"/>
        </w:rPr>
      </w:pPr>
      <w:r w:rsidRPr="000645B0">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0645B0">
        <w:rPr>
          <w:rFonts w:ascii="Times New Roman" w:hAnsi="Times New Roman"/>
          <w:color w:val="000000"/>
          <w:sz w:val="28"/>
          <w:lang w:val="ru-RU"/>
        </w:rPr>
        <w:t>воспитания и развития</w:t>
      </w:r>
      <w:proofErr w:type="gramEnd"/>
      <w:r w:rsidRPr="000645B0">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0645B0">
        <w:rPr>
          <w:rFonts w:ascii="Times New Roman" w:hAnsi="Times New Roman"/>
          <w:color w:val="000000"/>
          <w:sz w:val="28"/>
          <w:lang w:val="ru-RU"/>
        </w:rPr>
        <w:t>фактологические</w:t>
      </w:r>
      <w:proofErr w:type="spellEnd"/>
      <w:r w:rsidRPr="000645B0">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0645B0">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0645B0">
        <w:rPr>
          <w:rFonts w:ascii="Calibri" w:hAnsi="Calibri"/>
          <w:color w:val="000000"/>
          <w:sz w:val="28"/>
          <w:lang w:val="ru-RU"/>
        </w:rPr>
        <w:t>–</w:t>
      </w:r>
      <w:r w:rsidRPr="000645B0">
        <w:rPr>
          <w:rFonts w:ascii="Times New Roman" w:hAnsi="Times New Roman"/>
          <w:color w:val="000000"/>
          <w:sz w:val="28"/>
          <w:lang w:val="ru-RU"/>
        </w:rPr>
        <w:t xml:space="preserve">11 </w:t>
      </w:r>
      <w:proofErr w:type="spellStart"/>
      <w:r w:rsidRPr="000645B0">
        <w:rPr>
          <w:rFonts w:ascii="Times New Roman" w:hAnsi="Times New Roman"/>
          <w:color w:val="000000"/>
          <w:sz w:val="28"/>
          <w:lang w:val="ru-RU"/>
        </w:rPr>
        <w:t>кл</w:t>
      </w:r>
      <w:proofErr w:type="spellEnd"/>
      <w:r w:rsidRPr="000645B0">
        <w:rPr>
          <w:rFonts w:ascii="Times New Roman" w:hAnsi="Times New Roman"/>
          <w:color w:val="000000"/>
          <w:sz w:val="28"/>
          <w:lang w:val="ru-RU"/>
        </w:rPr>
        <w:t>.) являются:</w:t>
      </w:r>
    </w:p>
    <w:p w:rsidR="00F45B66" w:rsidRPr="000645B0" w:rsidRDefault="000714AA">
      <w:pPr>
        <w:numPr>
          <w:ilvl w:val="0"/>
          <w:numId w:val="1"/>
        </w:numPr>
        <w:spacing w:after="0" w:line="264" w:lineRule="auto"/>
        <w:jc w:val="both"/>
        <w:rPr>
          <w:lang w:val="ru-RU"/>
        </w:rPr>
      </w:pPr>
      <w:r w:rsidRPr="000645B0">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F45B66" w:rsidRPr="000645B0" w:rsidRDefault="000714AA">
      <w:pPr>
        <w:numPr>
          <w:ilvl w:val="0"/>
          <w:numId w:val="1"/>
        </w:numPr>
        <w:spacing w:after="0" w:line="264" w:lineRule="auto"/>
        <w:jc w:val="both"/>
        <w:rPr>
          <w:lang w:val="ru-RU"/>
        </w:rPr>
      </w:pPr>
      <w:r w:rsidRPr="000645B0">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F45B66" w:rsidRPr="000645B0" w:rsidRDefault="000714AA">
      <w:pPr>
        <w:numPr>
          <w:ilvl w:val="0"/>
          <w:numId w:val="1"/>
        </w:numPr>
        <w:spacing w:after="0" w:line="264" w:lineRule="auto"/>
        <w:jc w:val="both"/>
        <w:rPr>
          <w:lang w:val="ru-RU"/>
        </w:rPr>
      </w:pPr>
      <w:r w:rsidRPr="000645B0">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F45B66" w:rsidRPr="000645B0" w:rsidRDefault="00F45B66">
      <w:pPr>
        <w:rPr>
          <w:lang w:val="ru-RU"/>
        </w:rPr>
        <w:sectPr w:rsidR="00F45B66" w:rsidRPr="000645B0">
          <w:pgSz w:w="11906" w:h="16383"/>
          <w:pgMar w:top="1134" w:right="850" w:bottom="1134" w:left="1701" w:header="720" w:footer="720" w:gutter="0"/>
          <w:cols w:space="720"/>
        </w:sectPr>
      </w:pPr>
    </w:p>
    <w:p w:rsidR="00F45B66" w:rsidRPr="000645B0" w:rsidRDefault="000714AA">
      <w:pPr>
        <w:spacing w:after="0" w:line="264" w:lineRule="auto"/>
        <w:ind w:left="120"/>
        <w:jc w:val="both"/>
        <w:rPr>
          <w:lang w:val="ru-RU"/>
        </w:rPr>
      </w:pPr>
      <w:bookmarkStart w:id="4" w:name="block-14031636"/>
      <w:bookmarkEnd w:id="3"/>
      <w:r w:rsidRPr="000645B0">
        <w:rPr>
          <w:rFonts w:ascii="Times New Roman" w:hAnsi="Times New Roman"/>
          <w:color w:val="000000"/>
          <w:sz w:val="28"/>
          <w:lang w:val="ru-RU"/>
        </w:rPr>
        <w:lastRenderedPageBreak/>
        <w:t>​</w:t>
      </w:r>
      <w:r w:rsidRPr="000645B0">
        <w:rPr>
          <w:rFonts w:ascii="Times New Roman" w:hAnsi="Times New Roman"/>
          <w:b/>
          <w:color w:val="000000"/>
          <w:sz w:val="28"/>
          <w:lang w:val="ru-RU"/>
        </w:rPr>
        <w:t>СОДЕРЖАНИЕ ОБУЧЕНИЯ</w:t>
      </w:r>
    </w:p>
    <w:p w:rsidR="00F45B66" w:rsidRPr="000645B0" w:rsidRDefault="00F45B66">
      <w:pPr>
        <w:spacing w:after="0" w:line="264" w:lineRule="auto"/>
        <w:ind w:left="120"/>
        <w:jc w:val="both"/>
        <w:rPr>
          <w:lang w:val="ru-RU"/>
        </w:rPr>
      </w:pPr>
    </w:p>
    <w:p w:rsidR="00F45B66" w:rsidRPr="000645B0" w:rsidRDefault="000714AA">
      <w:pPr>
        <w:spacing w:after="0" w:line="264" w:lineRule="auto"/>
        <w:ind w:left="120"/>
        <w:jc w:val="both"/>
        <w:rPr>
          <w:lang w:val="ru-RU"/>
        </w:rPr>
      </w:pPr>
      <w:r w:rsidRPr="000645B0">
        <w:rPr>
          <w:rFonts w:ascii="Times New Roman" w:hAnsi="Times New Roman"/>
          <w:b/>
          <w:color w:val="000000"/>
          <w:sz w:val="28"/>
          <w:lang w:val="ru-RU"/>
        </w:rPr>
        <w:t>10 КЛАСС</w:t>
      </w:r>
      <w:r w:rsidRPr="000645B0">
        <w:rPr>
          <w:rFonts w:ascii="Times New Roman" w:hAnsi="Times New Roman"/>
          <w:color w:val="000000"/>
          <w:sz w:val="28"/>
          <w:lang w:val="ru-RU"/>
        </w:rPr>
        <w:t xml:space="preserve"> </w:t>
      </w:r>
    </w:p>
    <w:p w:rsidR="00F45B66" w:rsidRPr="000645B0" w:rsidRDefault="00F45B66">
      <w:pPr>
        <w:spacing w:after="0" w:line="264" w:lineRule="auto"/>
        <w:ind w:left="120"/>
        <w:jc w:val="both"/>
        <w:rPr>
          <w:lang w:val="ru-RU"/>
        </w:rPr>
      </w:pPr>
    </w:p>
    <w:p w:rsidR="00F45B66" w:rsidRPr="000645B0" w:rsidRDefault="000714AA">
      <w:pPr>
        <w:spacing w:after="0" w:line="264" w:lineRule="auto"/>
        <w:ind w:left="120"/>
        <w:jc w:val="both"/>
        <w:rPr>
          <w:lang w:val="ru-RU"/>
        </w:rPr>
      </w:pPr>
      <w:r w:rsidRPr="000645B0">
        <w:rPr>
          <w:rFonts w:ascii="Times New Roman" w:hAnsi="Times New Roman"/>
          <w:b/>
          <w:color w:val="000000"/>
          <w:sz w:val="28"/>
          <w:lang w:val="ru-RU"/>
        </w:rPr>
        <w:t>ОРГАНИЧЕСКАЯ ХИМИЯ</w:t>
      </w:r>
    </w:p>
    <w:p w:rsidR="00F45B66" w:rsidRPr="000645B0" w:rsidRDefault="00F45B66">
      <w:pPr>
        <w:spacing w:after="0" w:line="264" w:lineRule="auto"/>
        <w:ind w:left="120"/>
        <w:jc w:val="both"/>
        <w:rPr>
          <w:lang w:val="ru-RU"/>
        </w:rPr>
      </w:pPr>
    </w:p>
    <w:p w:rsidR="00F45B66" w:rsidRPr="000645B0" w:rsidRDefault="000714AA">
      <w:pPr>
        <w:spacing w:after="0" w:line="264" w:lineRule="auto"/>
        <w:ind w:firstLine="600"/>
        <w:jc w:val="both"/>
        <w:rPr>
          <w:lang w:val="ru-RU"/>
        </w:rPr>
      </w:pPr>
      <w:r w:rsidRPr="000645B0">
        <w:rPr>
          <w:rFonts w:ascii="Times New Roman" w:hAnsi="Times New Roman"/>
          <w:b/>
          <w:color w:val="000000"/>
          <w:sz w:val="28"/>
          <w:lang w:val="ru-RU"/>
        </w:rPr>
        <w:t>Теоретические основы органической химии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F45B66" w:rsidRPr="000645B0" w:rsidRDefault="000714AA">
      <w:pPr>
        <w:spacing w:after="0" w:line="264" w:lineRule="auto"/>
        <w:ind w:firstLine="600"/>
        <w:jc w:val="both"/>
        <w:rPr>
          <w:lang w:val="ru-RU"/>
        </w:rPr>
      </w:pPr>
      <w:r w:rsidRPr="000645B0">
        <w:rPr>
          <w:rFonts w:ascii="Times New Roman" w:hAnsi="Times New Roman"/>
          <w:b/>
          <w:color w:val="000000"/>
          <w:sz w:val="28"/>
          <w:lang w:val="ru-RU"/>
        </w:rPr>
        <w:t>Углеводороды</w:t>
      </w:r>
    </w:p>
    <w:p w:rsidR="00F45B66" w:rsidRPr="000645B0" w:rsidRDefault="000714AA">
      <w:pPr>
        <w:spacing w:after="0" w:line="264" w:lineRule="auto"/>
        <w:ind w:firstLine="600"/>
        <w:jc w:val="both"/>
        <w:rPr>
          <w:lang w:val="ru-RU"/>
        </w:rPr>
      </w:pPr>
      <w:proofErr w:type="spellStart"/>
      <w:r w:rsidRPr="000645B0">
        <w:rPr>
          <w:rFonts w:ascii="Times New Roman" w:hAnsi="Times New Roman"/>
          <w:color w:val="000000"/>
          <w:sz w:val="28"/>
          <w:lang w:val="ru-RU"/>
        </w:rPr>
        <w:t>Алканы</w:t>
      </w:r>
      <w:proofErr w:type="spellEnd"/>
      <w:r w:rsidRPr="000645B0">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0645B0">
        <w:rPr>
          <w:rFonts w:ascii="Times New Roman" w:hAnsi="Times New Roman"/>
          <w:color w:val="000000"/>
          <w:sz w:val="28"/>
          <w:lang w:val="ru-RU"/>
        </w:rPr>
        <w:t>алканов</w:t>
      </w:r>
      <w:proofErr w:type="spellEnd"/>
      <w:r w:rsidRPr="000645B0">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F45B66" w:rsidRPr="000645B0" w:rsidRDefault="000714AA">
      <w:pPr>
        <w:spacing w:after="0" w:line="264" w:lineRule="auto"/>
        <w:ind w:firstLine="600"/>
        <w:jc w:val="both"/>
        <w:rPr>
          <w:lang w:val="ru-RU"/>
        </w:rPr>
      </w:pPr>
      <w:proofErr w:type="spellStart"/>
      <w:r w:rsidRPr="000645B0">
        <w:rPr>
          <w:rFonts w:ascii="Times New Roman" w:hAnsi="Times New Roman"/>
          <w:color w:val="000000"/>
          <w:sz w:val="28"/>
          <w:lang w:val="ru-RU"/>
        </w:rPr>
        <w:t>Алкены</w:t>
      </w:r>
      <w:proofErr w:type="spellEnd"/>
      <w:r w:rsidRPr="000645B0">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0645B0">
        <w:rPr>
          <w:rFonts w:ascii="Times New Roman" w:hAnsi="Times New Roman"/>
          <w:color w:val="000000"/>
          <w:sz w:val="28"/>
          <w:lang w:val="ru-RU"/>
        </w:rPr>
        <w:t>алкенов</w:t>
      </w:r>
      <w:proofErr w:type="spellEnd"/>
      <w:r w:rsidRPr="000645B0">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F45B66" w:rsidRPr="000645B0" w:rsidRDefault="000714AA">
      <w:pPr>
        <w:spacing w:after="0" w:line="264" w:lineRule="auto"/>
        <w:ind w:firstLine="600"/>
        <w:jc w:val="both"/>
        <w:rPr>
          <w:lang w:val="ru-RU"/>
        </w:rPr>
      </w:pPr>
      <w:proofErr w:type="spellStart"/>
      <w:r w:rsidRPr="000645B0">
        <w:rPr>
          <w:rFonts w:ascii="Times New Roman" w:hAnsi="Times New Roman"/>
          <w:color w:val="000000"/>
          <w:sz w:val="28"/>
          <w:lang w:val="ru-RU"/>
        </w:rPr>
        <w:t>Алкадиены</w:t>
      </w:r>
      <w:proofErr w:type="spellEnd"/>
      <w:r w:rsidRPr="000645B0">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F45B66" w:rsidRPr="000645B0" w:rsidRDefault="000714AA">
      <w:pPr>
        <w:spacing w:after="0" w:line="264" w:lineRule="auto"/>
        <w:ind w:firstLine="600"/>
        <w:jc w:val="both"/>
        <w:rPr>
          <w:lang w:val="ru-RU"/>
        </w:rPr>
      </w:pPr>
      <w:proofErr w:type="spellStart"/>
      <w:r w:rsidRPr="000645B0">
        <w:rPr>
          <w:rFonts w:ascii="Times New Roman" w:hAnsi="Times New Roman"/>
          <w:color w:val="000000"/>
          <w:sz w:val="28"/>
          <w:lang w:val="ru-RU"/>
        </w:rPr>
        <w:t>Алкины</w:t>
      </w:r>
      <w:proofErr w:type="spellEnd"/>
      <w:r w:rsidRPr="000645B0">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0645B0">
        <w:rPr>
          <w:rFonts w:ascii="Times New Roman" w:hAnsi="Times New Roman"/>
          <w:color w:val="000000"/>
          <w:sz w:val="28"/>
          <w:lang w:val="ru-RU"/>
        </w:rPr>
        <w:t>алкинов</w:t>
      </w:r>
      <w:proofErr w:type="spellEnd"/>
      <w:r w:rsidRPr="000645B0">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0645B0">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0645B0">
        <w:rPr>
          <w:rFonts w:ascii="Times New Roman" w:hAnsi="Times New Roman"/>
          <w:color w:val="000000"/>
          <w:sz w:val="28"/>
          <w:lang w:val="ru-RU"/>
        </w:rPr>
        <w:t xml:space="preserve"> Токсичность </w:t>
      </w:r>
      <w:proofErr w:type="spellStart"/>
      <w:r w:rsidRPr="000645B0">
        <w:rPr>
          <w:rFonts w:ascii="Times New Roman" w:hAnsi="Times New Roman"/>
          <w:color w:val="000000"/>
          <w:sz w:val="28"/>
          <w:lang w:val="ru-RU"/>
        </w:rPr>
        <w:lastRenderedPageBreak/>
        <w:t>аренов</w:t>
      </w:r>
      <w:proofErr w:type="spellEnd"/>
      <w:r w:rsidRPr="000645B0">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0645B0">
        <w:rPr>
          <w:rFonts w:ascii="Times New Roman" w:hAnsi="Times New Roman"/>
          <w:color w:val="000000"/>
          <w:sz w:val="28"/>
          <w:u w:val="single"/>
          <w:lang w:val="ru-RU"/>
        </w:rPr>
        <w:t>практической работы</w:t>
      </w:r>
      <w:r w:rsidRPr="000645B0">
        <w:rPr>
          <w:rFonts w:ascii="Times New Roman" w:hAnsi="Times New Roman"/>
          <w:color w:val="000000"/>
          <w:sz w:val="28"/>
          <w:lang w:val="ru-RU"/>
        </w:rPr>
        <w:t xml:space="preserve">: получение этилена и изучение его свойств.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Расчётные задачи.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45B66" w:rsidRPr="000645B0" w:rsidRDefault="000714AA">
      <w:pPr>
        <w:spacing w:after="0" w:line="264" w:lineRule="auto"/>
        <w:ind w:firstLine="600"/>
        <w:jc w:val="both"/>
        <w:rPr>
          <w:lang w:val="ru-RU"/>
        </w:rPr>
      </w:pPr>
      <w:r w:rsidRPr="000645B0">
        <w:rPr>
          <w:rFonts w:ascii="Times New Roman" w:hAnsi="Times New Roman"/>
          <w:b/>
          <w:color w:val="000000"/>
          <w:sz w:val="28"/>
          <w:lang w:val="ru-RU"/>
        </w:rPr>
        <w:t>Кислородсодержащие органические соединения</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0645B0">
        <w:rPr>
          <w:rFonts w:ascii="Times New Roman" w:hAnsi="Times New Roman"/>
          <w:color w:val="000000"/>
          <w:sz w:val="28"/>
          <w:lang w:val="ru-RU"/>
        </w:rPr>
        <w:t>галогеноводородами</w:t>
      </w:r>
      <w:proofErr w:type="spellEnd"/>
      <w:r w:rsidRPr="000645B0">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Альдегиды и </w:t>
      </w:r>
      <w:r w:rsidRPr="000645B0">
        <w:rPr>
          <w:rFonts w:ascii="Times New Roman" w:hAnsi="Times New Roman"/>
          <w:i/>
          <w:color w:val="000000"/>
          <w:sz w:val="28"/>
          <w:lang w:val="ru-RU"/>
        </w:rPr>
        <w:t>кетоны</w:t>
      </w:r>
      <w:r w:rsidRPr="000645B0">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lastRenderedPageBreak/>
        <w:t xml:space="preserve">Углеводы: состав, классификация углеводов (моно-, </w:t>
      </w:r>
      <w:proofErr w:type="spellStart"/>
      <w:r w:rsidRPr="000645B0">
        <w:rPr>
          <w:rFonts w:ascii="Times New Roman" w:hAnsi="Times New Roman"/>
          <w:color w:val="000000"/>
          <w:sz w:val="28"/>
          <w:lang w:val="ru-RU"/>
        </w:rPr>
        <w:t>ди</w:t>
      </w:r>
      <w:proofErr w:type="spellEnd"/>
      <w:r w:rsidRPr="000645B0">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0645B0">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0645B0">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0645B0">
        <w:rPr>
          <w:rFonts w:ascii="Times New Roman" w:hAnsi="Times New Roman"/>
          <w:color w:val="000000"/>
          <w:sz w:val="28"/>
          <w:lang w:val="ru-RU"/>
        </w:rPr>
        <w:t>иодом</w:t>
      </w:r>
      <w:proofErr w:type="spellEnd"/>
      <w:r w:rsidRPr="000645B0">
        <w:rPr>
          <w:rFonts w:ascii="Times New Roman" w:hAnsi="Times New Roman"/>
          <w:color w:val="000000"/>
          <w:sz w:val="28"/>
          <w:lang w:val="ru-RU"/>
        </w:rPr>
        <w:t>).</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0645B0">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0645B0">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0645B0">
        <w:rPr>
          <w:rFonts w:ascii="Times New Roman" w:hAnsi="Times New Roman"/>
          <w:color w:val="000000"/>
          <w:sz w:val="28"/>
          <w:lang w:val="ru-RU"/>
        </w:rPr>
        <w:t>) и гидроксидом меди(</w:t>
      </w:r>
      <w:r>
        <w:rPr>
          <w:rFonts w:ascii="Times New Roman" w:hAnsi="Times New Roman"/>
          <w:color w:val="000000"/>
          <w:sz w:val="28"/>
        </w:rPr>
        <w:t>II</w:t>
      </w:r>
      <w:r w:rsidRPr="000645B0">
        <w:rPr>
          <w:rFonts w:ascii="Times New Roman" w:hAnsi="Times New Roman"/>
          <w:color w:val="000000"/>
          <w:sz w:val="28"/>
          <w:lang w:val="ru-RU"/>
        </w:rPr>
        <w:t xml:space="preserve">), взаимодействие крахмала с </w:t>
      </w:r>
      <w:proofErr w:type="spellStart"/>
      <w:r w:rsidRPr="000645B0">
        <w:rPr>
          <w:rFonts w:ascii="Times New Roman" w:hAnsi="Times New Roman"/>
          <w:color w:val="000000"/>
          <w:sz w:val="28"/>
          <w:lang w:val="ru-RU"/>
        </w:rPr>
        <w:t>иодом</w:t>
      </w:r>
      <w:proofErr w:type="spellEnd"/>
      <w:r w:rsidRPr="000645B0">
        <w:rPr>
          <w:rFonts w:ascii="Times New Roman" w:hAnsi="Times New Roman"/>
          <w:color w:val="000000"/>
          <w:sz w:val="28"/>
          <w:lang w:val="ru-RU"/>
        </w:rPr>
        <w:t>), проведение практической работы: свойства раствора уксусной кислоты.</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Расчётные задачи.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Азотсодержащие органические соединения.</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F45B66" w:rsidRPr="000645B0" w:rsidRDefault="000714AA">
      <w:pPr>
        <w:spacing w:after="0" w:line="264" w:lineRule="auto"/>
        <w:ind w:firstLine="600"/>
        <w:jc w:val="both"/>
        <w:rPr>
          <w:lang w:val="ru-RU"/>
        </w:rPr>
      </w:pPr>
      <w:r w:rsidRPr="000645B0">
        <w:rPr>
          <w:rFonts w:ascii="Times New Roman" w:hAnsi="Times New Roman"/>
          <w:b/>
          <w:color w:val="000000"/>
          <w:sz w:val="28"/>
          <w:lang w:val="ru-RU"/>
        </w:rPr>
        <w:t>Высокомолекулярные соединения</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F45B66" w:rsidRPr="000645B0" w:rsidRDefault="000714AA">
      <w:pPr>
        <w:spacing w:after="0" w:line="264" w:lineRule="auto"/>
        <w:ind w:firstLine="600"/>
        <w:jc w:val="both"/>
        <w:rPr>
          <w:lang w:val="ru-RU"/>
        </w:rPr>
      </w:pPr>
      <w:proofErr w:type="spellStart"/>
      <w:r w:rsidRPr="000645B0">
        <w:rPr>
          <w:rFonts w:ascii="Times New Roman" w:hAnsi="Times New Roman"/>
          <w:color w:val="000000"/>
          <w:sz w:val="28"/>
          <w:lang w:val="ru-RU"/>
        </w:rPr>
        <w:t>Межпредметные</w:t>
      </w:r>
      <w:proofErr w:type="spellEnd"/>
      <w:r w:rsidRPr="000645B0">
        <w:rPr>
          <w:rFonts w:ascii="Times New Roman" w:hAnsi="Times New Roman"/>
          <w:color w:val="000000"/>
          <w:sz w:val="28"/>
          <w:lang w:val="ru-RU"/>
        </w:rPr>
        <w:t xml:space="preserve"> связи.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lastRenderedPageBreak/>
        <w:t xml:space="preserve">Реализация </w:t>
      </w:r>
      <w:proofErr w:type="spellStart"/>
      <w:r w:rsidRPr="000645B0">
        <w:rPr>
          <w:rFonts w:ascii="Times New Roman" w:hAnsi="Times New Roman"/>
          <w:color w:val="000000"/>
          <w:sz w:val="28"/>
          <w:lang w:val="ru-RU"/>
        </w:rPr>
        <w:t>межпредметных</w:t>
      </w:r>
      <w:proofErr w:type="spellEnd"/>
      <w:r w:rsidRPr="000645B0">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География: минералы, горные породы, полезные ископаемые, топливо, ресурсы.</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F45B66" w:rsidRPr="000645B0" w:rsidRDefault="00F45B66">
      <w:pPr>
        <w:spacing w:after="0" w:line="264" w:lineRule="auto"/>
        <w:ind w:left="120"/>
        <w:jc w:val="both"/>
        <w:rPr>
          <w:lang w:val="ru-RU"/>
        </w:rPr>
      </w:pPr>
    </w:p>
    <w:p w:rsidR="00F45B66" w:rsidRPr="000645B0" w:rsidRDefault="000714AA">
      <w:pPr>
        <w:spacing w:after="0" w:line="264" w:lineRule="auto"/>
        <w:ind w:left="120"/>
        <w:jc w:val="both"/>
        <w:rPr>
          <w:lang w:val="ru-RU"/>
        </w:rPr>
      </w:pPr>
      <w:r w:rsidRPr="000645B0">
        <w:rPr>
          <w:rFonts w:ascii="Times New Roman" w:hAnsi="Times New Roman"/>
          <w:b/>
          <w:color w:val="000000"/>
          <w:sz w:val="28"/>
          <w:lang w:val="ru-RU"/>
        </w:rPr>
        <w:t xml:space="preserve">11 КЛАСС </w:t>
      </w:r>
    </w:p>
    <w:p w:rsidR="00F45B66" w:rsidRPr="000645B0" w:rsidRDefault="00F45B66">
      <w:pPr>
        <w:spacing w:after="0" w:line="264" w:lineRule="auto"/>
        <w:ind w:left="120"/>
        <w:jc w:val="both"/>
        <w:rPr>
          <w:lang w:val="ru-RU"/>
        </w:rPr>
      </w:pPr>
    </w:p>
    <w:p w:rsidR="00F45B66" w:rsidRPr="000645B0" w:rsidRDefault="000714AA">
      <w:pPr>
        <w:spacing w:after="0" w:line="264" w:lineRule="auto"/>
        <w:ind w:left="120"/>
        <w:jc w:val="both"/>
        <w:rPr>
          <w:lang w:val="ru-RU"/>
        </w:rPr>
      </w:pPr>
      <w:r w:rsidRPr="000645B0">
        <w:rPr>
          <w:rFonts w:ascii="Times New Roman" w:hAnsi="Times New Roman"/>
          <w:b/>
          <w:color w:val="000000"/>
          <w:sz w:val="28"/>
          <w:lang w:val="ru-RU"/>
        </w:rPr>
        <w:t>ОБЩАЯ И НЕОРГАНИЧЕСКАЯ ХИМИЯ</w:t>
      </w:r>
    </w:p>
    <w:p w:rsidR="00F45B66" w:rsidRPr="000645B0" w:rsidRDefault="00F45B66">
      <w:pPr>
        <w:spacing w:after="0" w:line="264" w:lineRule="auto"/>
        <w:ind w:left="120"/>
        <w:jc w:val="both"/>
        <w:rPr>
          <w:lang w:val="ru-RU"/>
        </w:rPr>
      </w:pPr>
    </w:p>
    <w:p w:rsidR="00F45B66" w:rsidRPr="000645B0" w:rsidRDefault="000714AA">
      <w:pPr>
        <w:spacing w:after="0" w:line="264" w:lineRule="auto"/>
        <w:ind w:firstLine="600"/>
        <w:jc w:val="both"/>
        <w:rPr>
          <w:lang w:val="ru-RU"/>
        </w:rPr>
      </w:pPr>
      <w:r w:rsidRPr="000645B0">
        <w:rPr>
          <w:rFonts w:ascii="Times New Roman" w:hAnsi="Times New Roman"/>
          <w:b/>
          <w:color w:val="000000"/>
          <w:sz w:val="28"/>
          <w:lang w:val="ru-RU"/>
        </w:rPr>
        <w:t>Теоретические основы химии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0645B0">
        <w:rPr>
          <w:rFonts w:ascii="Times New Roman" w:hAnsi="Times New Roman"/>
          <w:color w:val="000000"/>
          <w:sz w:val="28"/>
          <w:lang w:val="ru-RU"/>
        </w:rPr>
        <w:t>орбитали</w:t>
      </w:r>
      <w:proofErr w:type="spellEnd"/>
      <w:r w:rsidRPr="000645B0">
        <w:rPr>
          <w:rFonts w:ascii="Times New Roman" w:hAnsi="Times New Roman"/>
          <w:color w:val="000000"/>
          <w:sz w:val="28"/>
          <w:lang w:val="ru-RU"/>
        </w:rPr>
        <w:t xml:space="preserve">, </w:t>
      </w:r>
      <w:r>
        <w:rPr>
          <w:rFonts w:ascii="Times New Roman" w:hAnsi="Times New Roman"/>
          <w:color w:val="000000"/>
          <w:sz w:val="28"/>
        </w:rPr>
        <w:t>s</w:t>
      </w:r>
      <w:r w:rsidRPr="000645B0">
        <w:rPr>
          <w:rFonts w:ascii="Times New Roman" w:hAnsi="Times New Roman"/>
          <w:color w:val="000000"/>
          <w:sz w:val="28"/>
          <w:lang w:val="ru-RU"/>
        </w:rPr>
        <w:t xml:space="preserve">-, </w:t>
      </w:r>
      <w:r>
        <w:rPr>
          <w:rFonts w:ascii="Times New Roman" w:hAnsi="Times New Roman"/>
          <w:color w:val="000000"/>
          <w:sz w:val="28"/>
        </w:rPr>
        <w:t>p</w:t>
      </w:r>
      <w:r w:rsidRPr="000645B0">
        <w:rPr>
          <w:rFonts w:ascii="Times New Roman" w:hAnsi="Times New Roman"/>
          <w:color w:val="000000"/>
          <w:sz w:val="28"/>
          <w:lang w:val="ru-RU"/>
        </w:rPr>
        <w:t xml:space="preserve">-, </w:t>
      </w:r>
      <w:r>
        <w:rPr>
          <w:rFonts w:ascii="Times New Roman" w:hAnsi="Times New Roman"/>
          <w:color w:val="000000"/>
          <w:sz w:val="28"/>
        </w:rPr>
        <w:t>d</w:t>
      </w:r>
      <w:r w:rsidRPr="000645B0">
        <w:rPr>
          <w:rFonts w:ascii="Times New Roman" w:hAnsi="Times New Roman"/>
          <w:color w:val="000000"/>
          <w:sz w:val="28"/>
          <w:lang w:val="ru-RU"/>
        </w:rPr>
        <w:t xml:space="preserve">- элементы. Особенности распределения электронов по </w:t>
      </w:r>
      <w:proofErr w:type="spellStart"/>
      <w:r w:rsidRPr="000645B0">
        <w:rPr>
          <w:rFonts w:ascii="Times New Roman" w:hAnsi="Times New Roman"/>
          <w:color w:val="000000"/>
          <w:sz w:val="28"/>
          <w:lang w:val="ru-RU"/>
        </w:rPr>
        <w:t>орбиталям</w:t>
      </w:r>
      <w:proofErr w:type="spellEnd"/>
      <w:r w:rsidRPr="000645B0">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0645B0">
        <w:rPr>
          <w:rFonts w:ascii="Times New Roman" w:hAnsi="Times New Roman"/>
          <w:color w:val="000000"/>
          <w:sz w:val="28"/>
          <w:lang w:val="ru-RU"/>
        </w:rPr>
        <w:t>Электроотрицательность</w:t>
      </w:r>
      <w:proofErr w:type="spellEnd"/>
      <w:r w:rsidRPr="000645B0">
        <w:rPr>
          <w:rFonts w:ascii="Times New Roman" w:hAnsi="Times New Roman"/>
          <w:color w:val="000000"/>
          <w:sz w:val="28"/>
          <w:lang w:val="ru-RU"/>
        </w:rPr>
        <w:t xml:space="preserve">. Степень окисления. Ионы: катионы и анионы.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0645B0">
        <w:rPr>
          <w:rFonts w:ascii="Times New Roman" w:hAnsi="Times New Roman"/>
          <w:color w:val="000000"/>
          <w:sz w:val="28"/>
          <w:lang w:val="ru-RU"/>
        </w:rPr>
        <w:t>Ле</w:t>
      </w:r>
      <w:proofErr w:type="spellEnd"/>
      <w:r w:rsidRPr="000645B0">
        <w:rPr>
          <w:rFonts w:ascii="Times New Roman" w:hAnsi="Times New Roman"/>
          <w:color w:val="000000"/>
          <w:sz w:val="28"/>
          <w:lang w:val="ru-RU"/>
        </w:rPr>
        <w:t xml:space="preserve"> </w:t>
      </w:r>
      <w:proofErr w:type="spellStart"/>
      <w:r w:rsidRPr="000645B0">
        <w:rPr>
          <w:rFonts w:ascii="Times New Roman" w:hAnsi="Times New Roman"/>
          <w:color w:val="000000"/>
          <w:sz w:val="28"/>
          <w:lang w:val="ru-RU"/>
        </w:rPr>
        <w:t>Шателье</w:t>
      </w:r>
      <w:proofErr w:type="spellEnd"/>
      <w:r w:rsidRPr="000645B0">
        <w:rPr>
          <w:rFonts w:ascii="Times New Roman" w:hAnsi="Times New Roman"/>
          <w:color w:val="000000"/>
          <w:sz w:val="28"/>
          <w:lang w:val="ru-RU"/>
        </w:rPr>
        <w:t xml:space="preserve">.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F45B66" w:rsidRPr="000645B0" w:rsidRDefault="000714AA">
      <w:pPr>
        <w:spacing w:after="0" w:line="264" w:lineRule="auto"/>
        <w:ind w:firstLine="600"/>
        <w:jc w:val="both"/>
        <w:rPr>
          <w:lang w:val="ru-RU"/>
        </w:rPr>
      </w:pPr>
      <w:proofErr w:type="spellStart"/>
      <w:r w:rsidRPr="000645B0">
        <w:rPr>
          <w:rFonts w:ascii="Times New Roman" w:hAnsi="Times New Roman"/>
          <w:color w:val="000000"/>
          <w:sz w:val="28"/>
          <w:lang w:val="ru-RU"/>
        </w:rPr>
        <w:t>Окислительно</w:t>
      </w:r>
      <w:proofErr w:type="spellEnd"/>
      <w:r w:rsidRPr="000645B0">
        <w:rPr>
          <w:rFonts w:ascii="Times New Roman" w:hAnsi="Times New Roman"/>
          <w:color w:val="000000"/>
          <w:sz w:val="28"/>
          <w:lang w:val="ru-RU"/>
        </w:rPr>
        <w:t xml:space="preserve">-восстановительные реакции.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Расчётные задачи.</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F45B66" w:rsidRPr="000645B0" w:rsidRDefault="000714AA">
      <w:pPr>
        <w:spacing w:after="0" w:line="264" w:lineRule="auto"/>
        <w:ind w:firstLine="600"/>
        <w:jc w:val="both"/>
        <w:rPr>
          <w:lang w:val="ru-RU"/>
        </w:rPr>
      </w:pPr>
      <w:r w:rsidRPr="000645B0">
        <w:rPr>
          <w:rFonts w:ascii="Times New Roman" w:hAnsi="Times New Roman"/>
          <w:b/>
          <w:color w:val="000000"/>
          <w:sz w:val="28"/>
          <w:lang w:val="ru-RU"/>
        </w:rPr>
        <w:t>Неорганическая химия</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Применение важнейших неметаллов и их соединений.</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Общие способы получения металлов. Применение металлов в быту и технике.</w:t>
      </w:r>
    </w:p>
    <w:p w:rsidR="00F45B66" w:rsidRPr="000645B0" w:rsidRDefault="000714AA">
      <w:pPr>
        <w:spacing w:after="0" w:line="264" w:lineRule="auto"/>
        <w:ind w:firstLine="600"/>
        <w:jc w:val="both"/>
        <w:rPr>
          <w:lang w:val="ru-RU"/>
        </w:rPr>
      </w:pPr>
      <w:r w:rsidRPr="000645B0">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Расчётные задачи.</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Химия и жизнь</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9179AE">
        <w:rPr>
          <w:rFonts w:ascii="Times New Roman" w:hAnsi="Times New Roman"/>
          <w:color w:val="000000"/>
          <w:sz w:val="28"/>
          <w:lang w:val="ru-RU"/>
        </w:rPr>
        <w:t>наноматериалы</w:t>
      </w:r>
      <w:proofErr w:type="spellEnd"/>
      <w:r w:rsidRPr="009179AE">
        <w:rPr>
          <w:rFonts w:ascii="Times New Roman" w:hAnsi="Times New Roman"/>
          <w:color w:val="000000"/>
          <w:sz w:val="28"/>
          <w:lang w:val="ru-RU"/>
        </w:rPr>
        <w:t xml:space="preserve">, органические и минеральные удобрения.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F45B66" w:rsidRPr="009179AE" w:rsidRDefault="000714AA">
      <w:pPr>
        <w:spacing w:after="0" w:line="264" w:lineRule="auto"/>
        <w:ind w:firstLine="600"/>
        <w:jc w:val="both"/>
        <w:rPr>
          <w:lang w:val="ru-RU"/>
        </w:rPr>
      </w:pPr>
      <w:proofErr w:type="spellStart"/>
      <w:r w:rsidRPr="009179AE">
        <w:rPr>
          <w:rFonts w:ascii="Times New Roman" w:hAnsi="Times New Roman"/>
          <w:color w:val="000000"/>
          <w:sz w:val="28"/>
          <w:lang w:val="ru-RU"/>
        </w:rPr>
        <w:t>Межпредметные</w:t>
      </w:r>
      <w:proofErr w:type="spellEnd"/>
      <w:r w:rsidRPr="009179AE">
        <w:rPr>
          <w:rFonts w:ascii="Times New Roman" w:hAnsi="Times New Roman"/>
          <w:color w:val="000000"/>
          <w:sz w:val="28"/>
          <w:lang w:val="ru-RU"/>
        </w:rPr>
        <w:t xml:space="preserve"> связи.</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Реализация </w:t>
      </w:r>
      <w:proofErr w:type="spellStart"/>
      <w:r w:rsidRPr="009179AE">
        <w:rPr>
          <w:rFonts w:ascii="Times New Roman" w:hAnsi="Times New Roman"/>
          <w:color w:val="000000"/>
          <w:sz w:val="28"/>
          <w:lang w:val="ru-RU"/>
        </w:rPr>
        <w:t>межпредметных</w:t>
      </w:r>
      <w:proofErr w:type="spellEnd"/>
      <w:r w:rsidRPr="009179AE">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География: минералы, горные породы, полезные ископаемые, топливо, ресурсы.</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9179AE">
        <w:rPr>
          <w:rFonts w:ascii="Times New Roman" w:hAnsi="Times New Roman"/>
          <w:color w:val="000000"/>
          <w:sz w:val="28"/>
          <w:lang w:val="ru-RU"/>
        </w:rPr>
        <w:t>нанотехнологии</w:t>
      </w:r>
      <w:proofErr w:type="spellEnd"/>
      <w:r w:rsidRPr="009179AE">
        <w:rPr>
          <w:rFonts w:ascii="Times New Roman" w:hAnsi="Times New Roman"/>
          <w:color w:val="000000"/>
          <w:sz w:val="28"/>
          <w:lang w:val="ru-RU"/>
        </w:rPr>
        <w:t>.</w:t>
      </w:r>
    </w:p>
    <w:p w:rsidR="00F45B66" w:rsidRPr="009179AE" w:rsidRDefault="00F45B66">
      <w:pPr>
        <w:spacing w:after="0" w:line="264" w:lineRule="auto"/>
        <w:ind w:left="120"/>
        <w:jc w:val="both"/>
        <w:rPr>
          <w:lang w:val="ru-RU"/>
        </w:rPr>
      </w:pPr>
    </w:p>
    <w:p w:rsidR="00F45B66" w:rsidRPr="009179AE" w:rsidRDefault="00F45B66">
      <w:pPr>
        <w:rPr>
          <w:lang w:val="ru-RU"/>
        </w:rPr>
        <w:sectPr w:rsidR="00F45B66" w:rsidRPr="009179AE">
          <w:pgSz w:w="11906" w:h="16383"/>
          <w:pgMar w:top="1134" w:right="850" w:bottom="1134" w:left="1701" w:header="720" w:footer="720" w:gutter="0"/>
          <w:cols w:space="720"/>
        </w:sectPr>
      </w:pPr>
    </w:p>
    <w:p w:rsidR="00F45B66" w:rsidRPr="009179AE" w:rsidRDefault="000714AA">
      <w:pPr>
        <w:spacing w:after="0" w:line="264" w:lineRule="auto"/>
        <w:ind w:left="120"/>
        <w:jc w:val="both"/>
        <w:rPr>
          <w:lang w:val="ru-RU"/>
        </w:rPr>
      </w:pPr>
      <w:bookmarkStart w:id="5" w:name="block-14031637"/>
      <w:bookmarkEnd w:id="4"/>
      <w:r w:rsidRPr="009179AE">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F45B66" w:rsidRPr="009179AE" w:rsidRDefault="00F45B66">
      <w:pPr>
        <w:spacing w:after="0" w:line="264" w:lineRule="auto"/>
        <w:ind w:left="120"/>
        <w:jc w:val="both"/>
        <w:rPr>
          <w:lang w:val="ru-RU"/>
        </w:rPr>
      </w:pPr>
    </w:p>
    <w:p w:rsidR="00F45B66" w:rsidRPr="009179AE" w:rsidRDefault="000714AA">
      <w:pPr>
        <w:spacing w:after="0" w:line="264" w:lineRule="auto"/>
        <w:ind w:left="120"/>
        <w:jc w:val="both"/>
        <w:rPr>
          <w:lang w:val="ru-RU"/>
        </w:rPr>
      </w:pPr>
      <w:r w:rsidRPr="009179AE">
        <w:rPr>
          <w:rFonts w:ascii="Times New Roman" w:hAnsi="Times New Roman"/>
          <w:b/>
          <w:color w:val="000000"/>
          <w:sz w:val="28"/>
          <w:lang w:val="ru-RU"/>
        </w:rPr>
        <w:t>ЛИЧНОСТНЫЕ РЕЗУЛЬТАТЫ</w:t>
      </w:r>
    </w:p>
    <w:p w:rsidR="00F45B66" w:rsidRPr="009179AE" w:rsidRDefault="00F45B66">
      <w:pPr>
        <w:spacing w:after="0" w:line="264" w:lineRule="auto"/>
        <w:ind w:left="120"/>
        <w:jc w:val="both"/>
        <w:rPr>
          <w:lang w:val="ru-RU"/>
        </w:rPr>
      </w:pP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9179AE">
        <w:rPr>
          <w:rFonts w:ascii="Times New Roman" w:hAnsi="Times New Roman"/>
          <w:color w:val="000000"/>
          <w:sz w:val="28"/>
          <w:lang w:val="ru-RU"/>
        </w:rPr>
        <w:t>метапредметным</w:t>
      </w:r>
      <w:proofErr w:type="spellEnd"/>
      <w:r w:rsidRPr="009179AE">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9179AE">
        <w:rPr>
          <w:rFonts w:ascii="Times New Roman" w:hAnsi="Times New Roman"/>
          <w:color w:val="000000"/>
          <w:sz w:val="28"/>
          <w:lang w:val="ru-RU"/>
        </w:rPr>
        <w:t>деятельностный</w:t>
      </w:r>
      <w:proofErr w:type="spellEnd"/>
      <w:r w:rsidRPr="009179AE">
        <w:rPr>
          <w:rFonts w:ascii="Times New Roman" w:hAnsi="Times New Roman"/>
          <w:color w:val="000000"/>
          <w:sz w:val="28"/>
          <w:lang w:val="ru-RU"/>
        </w:rPr>
        <w:t xml:space="preserve"> подход.</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В соответствии с системно-</w:t>
      </w:r>
      <w:proofErr w:type="spellStart"/>
      <w:r w:rsidRPr="009179AE">
        <w:rPr>
          <w:rFonts w:ascii="Times New Roman" w:hAnsi="Times New Roman"/>
          <w:color w:val="000000"/>
          <w:sz w:val="28"/>
          <w:lang w:val="ru-RU"/>
        </w:rPr>
        <w:t>деятельностным</w:t>
      </w:r>
      <w:proofErr w:type="spellEnd"/>
      <w:r w:rsidRPr="009179AE">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наличие мотивации к обучению;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1) гражданского воспитания</w:t>
      </w:r>
      <w:r w:rsidRPr="009179AE">
        <w:rPr>
          <w:rFonts w:ascii="Times New Roman" w:hAnsi="Times New Roman"/>
          <w:color w:val="000000"/>
          <w:sz w:val="28"/>
          <w:lang w:val="ru-RU"/>
        </w:rPr>
        <w:t>:</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2) патриотического воспитания</w:t>
      </w:r>
      <w:r w:rsidRPr="009179AE">
        <w:rPr>
          <w:rFonts w:ascii="Times New Roman" w:hAnsi="Times New Roman"/>
          <w:color w:val="000000"/>
          <w:sz w:val="28"/>
          <w:lang w:val="ru-RU"/>
        </w:rPr>
        <w:t>:</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3) духовно-нравственного воспитания:</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нравственного сознания, этического поведения;</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4) формирования культуры здоровья:</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5) трудового воспитания:</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уважения к труду, людям труда и результатам трудовой деятельности;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6) экологического воспитания:</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9179AE">
        <w:rPr>
          <w:rFonts w:ascii="Times New Roman" w:hAnsi="Times New Roman"/>
          <w:color w:val="000000"/>
          <w:sz w:val="28"/>
          <w:lang w:val="ru-RU"/>
        </w:rPr>
        <w:t>хемофобии</w:t>
      </w:r>
      <w:proofErr w:type="spellEnd"/>
      <w:r w:rsidRPr="009179AE">
        <w:rPr>
          <w:rFonts w:ascii="Times New Roman" w:hAnsi="Times New Roman"/>
          <w:color w:val="000000"/>
          <w:sz w:val="28"/>
          <w:lang w:val="ru-RU"/>
        </w:rPr>
        <w:t>;</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7) ценности научного познания:</w:t>
      </w:r>
    </w:p>
    <w:p w:rsidR="00F45B66" w:rsidRPr="009179AE" w:rsidRDefault="000714AA">
      <w:pPr>
        <w:spacing w:after="0" w:line="264" w:lineRule="auto"/>
        <w:ind w:firstLine="600"/>
        <w:jc w:val="both"/>
        <w:rPr>
          <w:lang w:val="ru-RU"/>
        </w:rPr>
      </w:pPr>
      <w:proofErr w:type="spellStart"/>
      <w:r w:rsidRPr="009179AE">
        <w:rPr>
          <w:rFonts w:ascii="Times New Roman" w:hAnsi="Times New Roman"/>
          <w:color w:val="000000"/>
          <w:sz w:val="28"/>
          <w:lang w:val="ru-RU"/>
        </w:rPr>
        <w:t>сформированности</w:t>
      </w:r>
      <w:proofErr w:type="spellEnd"/>
      <w:r w:rsidRPr="009179A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9179AE">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интереса к познанию и исследовательской деятельности;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интереса к особенностям труда в различных сферах профессиональной деятельности.</w:t>
      </w:r>
    </w:p>
    <w:p w:rsidR="00F45B66" w:rsidRPr="009179AE" w:rsidRDefault="000714AA">
      <w:pPr>
        <w:spacing w:after="0"/>
        <w:ind w:left="120"/>
        <w:rPr>
          <w:lang w:val="ru-RU"/>
        </w:rPr>
      </w:pPr>
      <w:r w:rsidRPr="009179AE">
        <w:rPr>
          <w:rFonts w:ascii="Times New Roman" w:hAnsi="Times New Roman"/>
          <w:b/>
          <w:color w:val="000000"/>
          <w:sz w:val="28"/>
          <w:lang w:val="ru-RU"/>
        </w:rPr>
        <w:t>МЕТАПРЕДМЕТНЫЕ РЕЗУЛЬТАТЫ</w:t>
      </w:r>
    </w:p>
    <w:p w:rsidR="00F45B66" w:rsidRPr="009179AE" w:rsidRDefault="00F45B66">
      <w:pPr>
        <w:spacing w:after="0"/>
        <w:ind w:left="120"/>
        <w:rPr>
          <w:lang w:val="ru-RU"/>
        </w:rPr>
      </w:pPr>
    </w:p>
    <w:p w:rsidR="00F45B66" w:rsidRPr="009179AE" w:rsidRDefault="000714AA">
      <w:pPr>
        <w:spacing w:after="0" w:line="264" w:lineRule="auto"/>
        <w:ind w:firstLine="600"/>
        <w:jc w:val="both"/>
        <w:rPr>
          <w:lang w:val="ru-RU"/>
        </w:rPr>
      </w:pPr>
      <w:proofErr w:type="spellStart"/>
      <w:r w:rsidRPr="009179AE">
        <w:rPr>
          <w:rFonts w:ascii="Times New Roman" w:hAnsi="Times New Roman"/>
          <w:color w:val="000000"/>
          <w:sz w:val="28"/>
          <w:lang w:val="ru-RU"/>
        </w:rPr>
        <w:t>Метапредметные</w:t>
      </w:r>
      <w:proofErr w:type="spellEnd"/>
      <w:r w:rsidRPr="009179AE">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9179AE">
        <w:rPr>
          <w:rFonts w:ascii="Times New Roman" w:hAnsi="Times New Roman"/>
          <w:color w:val="000000"/>
          <w:sz w:val="28"/>
          <w:lang w:val="ru-RU"/>
        </w:rPr>
        <w:t>межпредметные</w:t>
      </w:r>
      <w:proofErr w:type="spellEnd"/>
      <w:r w:rsidRPr="009179AE">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45B66" w:rsidRPr="009179AE" w:rsidRDefault="000714AA">
      <w:pPr>
        <w:spacing w:after="0" w:line="264" w:lineRule="auto"/>
        <w:ind w:firstLine="600"/>
        <w:jc w:val="both"/>
        <w:rPr>
          <w:lang w:val="ru-RU"/>
        </w:rPr>
      </w:pPr>
      <w:proofErr w:type="spellStart"/>
      <w:r w:rsidRPr="009179AE">
        <w:rPr>
          <w:rFonts w:ascii="Times New Roman" w:hAnsi="Times New Roman"/>
          <w:color w:val="000000"/>
          <w:sz w:val="28"/>
          <w:lang w:val="ru-RU"/>
        </w:rPr>
        <w:t>Метапредметные</w:t>
      </w:r>
      <w:proofErr w:type="spellEnd"/>
      <w:r w:rsidRPr="009179AE">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Овладение универсальными учебными познавательными действиями:</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1) базовые логические действия:</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9179AE">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устанавливать причинно-следственные связи между изучаемыми явлениями;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2) базовые исследовательские действия:</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владеть основами методов научного познания веществ и химических реакций;</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3) работа с информацией:</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9179AE">
        <w:rPr>
          <w:rFonts w:ascii="Times New Roman" w:hAnsi="Times New Roman"/>
          <w:color w:val="000000"/>
          <w:sz w:val="28"/>
          <w:lang w:val="ru-RU"/>
        </w:rPr>
        <w:t>межпредметные</w:t>
      </w:r>
      <w:proofErr w:type="spellEnd"/>
      <w:r w:rsidRPr="009179AE">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использовать и преобразовывать знаково-символические средства наглядности.</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Овладение универсальными коммуникативными действиями:</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F45B66" w:rsidRPr="009179AE" w:rsidRDefault="000714AA">
      <w:pPr>
        <w:spacing w:after="0" w:line="264" w:lineRule="auto"/>
        <w:ind w:firstLine="600"/>
        <w:jc w:val="both"/>
        <w:rPr>
          <w:lang w:val="ru-RU"/>
        </w:rPr>
      </w:pPr>
      <w:r w:rsidRPr="009179AE">
        <w:rPr>
          <w:rFonts w:ascii="Times New Roman" w:hAnsi="Times New Roman"/>
          <w:b/>
          <w:color w:val="000000"/>
          <w:sz w:val="28"/>
          <w:lang w:val="ru-RU"/>
        </w:rPr>
        <w:t>Овладение универсальными регулятивными действиями:</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осуществлять самоконтроль своей деятельности на основе самоанализа и самооценки.</w:t>
      </w:r>
    </w:p>
    <w:p w:rsidR="00F45B66" w:rsidRPr="009179AE" w:rsidRDefault="00F45B66">
      <w:pPr>
        <w:spacing w:after="0"/>
        <w:ind w:left="120"/>
        <w:rPr>
          <w:lang w:val="ru-RU"/>
        </w:rPr>
      </w:pPr>
    </w:p>
    <w:p w:rsidR="00F45B66" w:rsidRPr="009179AE" w:rsidRDefault="000714AA">
      <w:pPr>
        <w:spacing w:after="0"/>
        <w:ind w:left="120"/>
        <w:rPr>
          <w:lang w:val="ru-RU"/>
        </w:rPr>
      </w:pPr>
      <w:r w:rsidRPr="009179AE">
        <w:rPr>
          <w:rFonts w:ascii="Times New Roman" w:hAnsi="Times New Roman"/>
          <w:b/>
          <w:color w:val="000000"/>
          <w:sz w:val="28"/>
          <w:lang w:val="ru-RU"/>
        </w:rPr>
        <w:t>ПРЕДМЕТНЫЕ РЕЗУЛЬТАТЫ</w:t>
      </w:r>
    </w:p>
    <w:p w:rsidR="00F45B66" w:rsidRPr="009179AE" w:rsidRDefault="00F45B66">
      <w:pPr>
        <w:spacing w:after="0"/>
        <w:ind w:left="120"/>
        <w:rPr>
          <w:lang w:val="ru-RU"/>
        </w:rPr>
      </w:pPr>
    </w:p>
    <w:p w:rsidR="00F45B66" w:rsidRPr="009179AE" w:rsidRDefault="000714AA">
      <w:pPr>
        <w:spacing w:after="0" w:line="264" w:lineRule="auto"/>
        <w:ind w:left="120"/>
        <w:jc w:val="both"/>
        <w:rPr>
          <w:lang w:val="ru-RU"/>
        </w:rPr>
      </w:pPr>
      <w:r w:rsidRPr="009179AE">
        <w:rPr>
          <w:rFonts w:ascii="Times New Roman" w:hAnsi="Times New Roman"/>
          <w:b/>
          <w:color w:val="000000"/>
          <w:sz w:val="28"/>
          <w:lang w:val="ru-RU"/>
        </w:rPr>
        <w:t>10 КЛАСС</w:t>
      </w:r>
    </w:p>
    <w:p w:rsidR="00F45B66" w:rsidRPr="009179AE" w:rsidRDefault="00F45B66">
      <w:pPr>
        <w:spacing w:after="0" w:line="264" w:lineRule="auto"/>
        <w:ind w:left="120"/>
        <w:jc w:val="both"/>
        <w:rPr>
          <w:lang w:val="ru-RU"/>
        </w:rPr>
      </w:pP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Предметные результаты освоения курса «Органическая химия» отражают:</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9179AE">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9179AE">
        <w:rPr>
          <w:rFonts w:ascii="Times New Roman" w:hAnsi="Times New Roman"/>
          <w:color w:val="000000"/>
          <w:sz w:val="28"/>
          <w:lang w:val="ru-RU"/>
        </w:rPr>
        <w:t>электроотрицательность</w:t>
      </w:r>
      <w:proofErr w:type="spellEnd"/>
      <w:r w:rsidRPr="009179AE">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179AE">
        <w:rPr>
          <w:rFonts w:ascii="Times New Roman" w:hAnsi="Times New Roman"/>
          <w:color w:val="000000"/>
          <w:sz w:val="28"/>
          <w:lang w:val="ru-RU"/>
        </w:rPr>
        <w:t>фактологические</w:t>
      </w:r>
      <w:proofErr w:type="spellEnd"/>
      <w:r w:rsidRPr="009179AE">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9179AE">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F45B66" w:rsidRPr="009179AE" w:rsidRDefault="00F45B66">
      <w:pPr>
        <w:spacing w:after="0" w:line="264" w:lineRule="auto"/>
        <w:ind w:left="120"/>
        <w:jc w:val="both"/>
        <w:rPr>
          <w:lang w:val="ru-RU"/>
        </w:rPr>
      </w:pPr>
    </w:p>
    <w:p w:rsidR="00F45B66" w:rsidRPr="009179AE" w:rsidRDefault="000714AA">
      <w:pPr>
        <w:spacing w:after="0" w:line="264" w:lineRule="auto"/>
        <w:ind w:left="120"/>
        <w:jc w:val="both"/>
        <w:rPr>
          <w:lang w:val="ru-RU"/>
        </w:rPr>
      </w:pPr>
      <w:r w:rsidRPr="009179AE">
        <w:rPr>
          <w:rFonts w:ascii="Times New Roman" w:hAnsi="Times New Roman"/>
          <w:b/>
          <w:color w:val="000000"/>
          <w:sz w:val="28"/>
          <w:lang w:val="ru-RU"/>
        </w:rPr>
        <w:t>11 КЛАСС</w:t>
      </w:r>
    </w:p>
    <w:p w:rsidR="00F45B66" w:rsidRPr="009179AE" w:rsidRDefault="00F45B66">
      <w:pPr>
        <w:spacing w:after="0" w:line="264" w:lineRule="auto"/>
        <w:ind w:left="120"/>
        <w:jc w:val="both"/>
        <w:rPr>
          <w:lang w:val="ru-RU"/>
        </w:rPr>
      </w:pP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Предметные результаты освоения курса «Общая и неорганическая химия» отражают:</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9179AE">
        <w:rPr>
          <w:rFonts w:ascii="Times New Roman" w:hAnsi="Times New Roman"/>
          <w:color w:val="000000"/>
          <w:sz w:val="28"/>
          <w:lang w:val="ru-RU"/>
        </w:rPr>
        <w:t xml:space="preserve">-, </w:t>
      </w:r>
      <w:r>
        <w:rPr>
          <w:rFonts w:ascii="Times New Roman" w:hAnsi="Times New Roman"/>
          <w:color w:val="000000"/>
          <w:sz w:val="28"/>
        </w:rPr>
        <w:t>p</w:t>
      </w:r>
      <w:r w:rsidRPr="009179AE">
        <w:rPr>
          <w:rFonts w:ascii="Times New Roman" w:hAnsi="Times New Roman"/>
          <w:color w:val="000000"/>
          <w:sz w:val="28"/>
          <w:lang w:val="ru-RU"/>
        </w:rPr>
        <w:t xml:space="preserve">-, </w:t>
      </w:r>
      <w:r>
        <w:rPr>
          <w:rFonts w:ascii="Times New Roman" w:hAnsi="Times New Roman"/>
          <w:color w:val="000000"/>
          <w:sz w:val="28"/>
        </w:rPr>
        <w:t>d</w:t>
      </w:r>
      <w:r w:rsidRPr="009179AE">
        <w:rPr>
          <w:rFonts w:ascii="Times New Roman" w:hAnsi="Times New Roman"/>
          <w:color w:val="000000"/>
          <w:sz w:val="28"/>
          <w:lang w:val="ru-RU"/>
        </w:rPr>
        <w:t xml:space="preserve">- электронные </w:t>
      </w:r>
      <w:proofErr w:type="spellStart"/>
      <w:r w:rsidRPr="009179AE">
        <w:rPr>
          <w:rFonts w:ascii="Times New Roman" w:hAnsi="Times New Roman"/>
          <w:color w:val="000000"/>
          <w:sz w:val="28"/>
          <w:lang w:val="ru-RU"/>
        </w:rPr>
        <w:t>орбитали</w:t>
      </w:r>
      <w:proofErr w:type="spellEnd"/>
      <w:r w:rsidRPr="009179AE">
        <w:rPr>
          <w:rFonts w:ascii="Times New Roman" w:hAnsi="Times New Roman"/>
          <w:color w:val="000000"/>
          <w:sz w:val="28"/>
          <w:lang w:val="ru-RU"/>
        </w:rPr>
        <w:t xml:space="preserve"> атомов, ион, молекула, моль, молярный объём, валентность, </w:t>
      </w:r>
      <w:proofErr w:type="spellStart"/>
      <w:r w:rsidRPr="009179AE">
        <w:rPr>
          <w:rFonts w:ascii="Times New Roman" w:hAnsi="Times New Roman"/>
          <w:color w:val="000000"/>
          <w:sz w:val="28"/>
          <w:lang w:val="ru-RU"/>
        </w:rPr>
        <w:t>электроотрицательность</w:t>
      </w:r>
      <w:proofErr w:type="spellEnd"/>
      <w:r w:rsidRPr="009179AE">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9179AE">
        <w:rPr>
          <w:rFonts w:ascii="Times New Roman" w:hAnsi="Times New Roman"/>
          <w:color w:val="000000"/>
          <w:sz w:val="28"/>
          <w:lang w:val="ru-RU"/>
        </w:rPr>
        <w:t>неэлектролиты</w:t>
      </w:r>
      <w:proofErr w:type="spellEnd"/>
      <w:r w:rsidRPr="009179AE">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179AE">
        <w:rPr>
          <w:rFonts w:ascii="Times New Roman" w:hAnsi="Times New Roman"/>
          <w:color w:val="000000"/>
          <w:sz w:val="28"/>
          <w:lang w:val="ru-RU"/>
        </w:rPr>
        <w:t>фактологические</w:t>
      </w:r>
      <w:proofErr w:type="spellEnd"/>
      <w:r w:rsidRPr="009179AE">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9179AE">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9179AE">
        <w:rPr>
          <w:rFonts w:ascii="Times New Roman" w:hAnsi="Times New Roman"/>
          <w:color w:val="000000"/>
          <w:sz w:val="28"/>
          <w:lang w:val="ru-RU"/>
        </w:rPr>
        <w:t>гашёная</w:t>
      </w:r>
      <w:proofErr w:type="spellEnd"/>
      <w:r w:rsidRPr="009179AE">
        <w:rPr>
          <w:rFonts w:ascii="Times New Roman" w:hAnsi="Times New Roman"/>
          <w:color w:val="000000"/>
          <w:sz w:val="28"/>
          <w:lang w:val="ru-RU"/>
        </w:rPr>
        <w:t xml:space="preserve"> известь, негашёная известь, питьевая сода, пирит и другие);</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9179AE">
        <w:rPr>
          <w:rFonts w:ascii="Times New Roman" w:hAnsi="Times New Roman"/>
          <w:color w:val="000000"/>
          <w:sz w:val="28"/>
          <w:lang w:val="ru-RU"/>
        </w:rPr>
        <w:t xml:space="preserve">-, </w:t>
      </w:r>
      <w:r>
        <w:rPr>
          <w:rFonts w:ascii="Times New Roman" w:hAnsi="Times New Roman"/>
          <w:color w:val="000000"/>
          <w:sz w:val="28"/>
        </w:rPr>
        <w:t>p</w:t>
      </w:r>
      <w:r w:rsidRPr="009179AE">
        <w:rPr>
          <w:rFonts w:ascii="Times New Roman" w:hAnsi="Times New Roman"/>
          <w:color w:val="000000"/>
          <w:sz w:val="28"/>
          <w:lang w:val="ru-RU"/>
        </w:rPr>
        <w:t xml:space="preserve">-, </w:t>
      </w:r>
      <w:r>
        <w:rPr>
          <w:rFonts w:ascii="Times New Roman" w:hAnsi="Times New Roman"/>
          <w:color w:val="000000"/>
          <w:sz w:val="28"/>
        </w:rPr>
        <w:t>d</w:t>
      </w:r>
      <w:r w:rsidRPr="009179AE">
        <w:rPr>
          <w:rFonts w:ascii="Times New Roman" w:hAnsi="Times New Roman"/>
          <w:color w:val="000000"/>
          <w:sz w:val="28"/>
          <w:lang w:val="ru-RU"/>
        </w:rPr>
        <w:t xml:space="preserve">-электронные </w:t>
      </w:r>
      <w:proofErr w:type="spellStart"/>
      <w:r w:rsidRPr="009179AE">
        <w:rPr>
          <w:rFonts w:ascii="Times New Roman" w:hAnsi="Times New Roman"/>
          <w:color w:val="000000"/>
          <w:sz w:val="28"/>
          <w:lang w:val="ru-RU"/>
        </w:rPr>
        <w:t>орбитали</w:t>
      </w:r>
      <w:proofErr w:type="spellEnd"/>
      <w:r w:rsidRPr="009179AE">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сформированность умений раскрывать сущность </w:t>
      </w:r>
      <w:proofErr w:type="spellStart"/>
      <w:r w:rsidRPr="009179AE">
        <w:rPr>
          <w:rFonts w:ascii="Times New Roman" w:hAnsi="Times New Roman"/>
          <w:color w:val="000000"/>
          <w:sz w:val="28"/>
          <w:lang w:val="ru-RU"/>
        </w:rPr>
        <w:t>окислительно</w:t>
      </w:r>
      <w:proofErr w:type="spellEnd"/>
      <w:r w:rsidRPr="009179AE">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9179AE">
        <w:rPr>
          <w:rFonts w:ascii="Times New Roman" w:hAnsi="Times New Roman"/>
          <w:color w:val="000000"/>
          <w:sz w:val="28"/>
          <w:lang w:val="ru-RU"/>
        </w:rPr>
        <w:t>Ле</w:t>
      </w:r>
      <w:proofErr w:type="spellEnd"/>
      <w:r w:rsidRPr="009179AE">
        <w:rPr>
          <w:rFonts w:ascii="Times New Roman" w:hAnsi="Times New Roman"/>
          <w:color w:val="000000"/>
          <w:sz w:val="28"/>
          <w:lang w:val="ru-RU"/>
        </w:rPr>
        <w:t xml:space="preserve"> </w:t>
      </w:r>
      <w:proofErr w:type="spellStart"/>
      <w:r w:rsidRPr="009179AE">
        <w:rPr>
          <w:rFonts w:ascii="Times New Roman" w:hAnsi="Times New Roman"/>
          <w:color w:val="000000"/>
          <w:sz w:val="28"/>
          <w:lang w:val="ru-RU"/>
        </w:rPr>
        <w:t>Шателье</w:t>
      </w:r>
      <w:proofErr w:type="spellEnd"/>
      <w:r w:rsidRPr="009179AE">
        <w:rPr>
          <w:rFonts w:ascii="Times New Roman" w:hAnsi="Times New Roman"/>
          <w:color w:val="000000"/>
          <w:sz w:val="28"/>
          <w:lang w:val="ru-RU"/>
        </w:rPr>
        <w:t>);</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F45B66" w:rsidRPr="009179AE" w:rsidRDefault="000714AA">
      <w:pPr>
        <w:spacing w:after="0" w:line="264" w:lineRule="auto"/>
        <w:ind w:firstLine="600"/>
        <w:jc w:val="both"/>
        <w:rPr>
          <w:lang w:val="ru-RU"/>
        </w:rPr>
      </w:pPr>
      <w:r w:rsidRPr="009179A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F45B66" w:rsidRPr="009179AE" w:rsidRDefault="00F45B66">
      <w:pPr>
        <w:rPr>
          <w:lang w:val="ru-RU"/>
        </w:rPr>
        <w:sectPr w:rsidR="00F45B66" w:rsidRPr="009179AE">
          <w:pgSz w:w="11906" w:h="16383"/>
          <w:pgMar w:top="1134" w:right="850" w:bottom="1134" w:left="1701" w:header="720" w:footer="720" w:gutter="0"/>
          <w:cols w:space="720"/>
        </w:sectPr>
      </w:pPr>
    </w:p>
    <w:p w:rsidR="00F45B66" w:rsidRDefault="000714AA">
      <w:pPr>
        <w:spacing w:after="0"/>
        <w:ind w:left="120"/>
      </w:pPr>
      <w:bookmarkStart w:id="6" w:name="block-14031638"/>
      <w:bookmarkEnd w:id="5"/>
      <w:r w:rsidRPr="009179A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45B66" w:rsidRDefault="000714A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4309"/>
        <w:gridCol w:w="1573"/>
        <w:gridCol w:w="1841"/>
        <w:gridCol w:w="1910"/>
        <w:gridCol w:w="3197"/>
      </w:tblGrid>
      <w:tr w:rsidR="00F45B66">
        <w:trPr>
          <w:trHeight w:val="144"/>
          <w:tblCellSpacing w:w="20" w:type="nil"/>
        </w:trPr>
        <w:tc>
          <w:tcPr>
            <w:tcW w:w="529" w:type="dxa"/>
            <w:vMerge w:val="restart"/>
            <w:tcMar>
              <w:top w:w="50" w:type="dxa"/>
              <w:left w:w="100" w:type="dxa"/>
            </w:tcMar>
            <w:vAlign w:val="center"/>
          </w:tcPr>
          <w:p w:rsidR="00F45B66" w:rsidRDefault="000714AA">
            <w:pPr>
              <w:spacing w:after="0"/>
              <w:ind w:left="135"/>
            </w:pPr>
            <w:r>
              <w:rPr>
                <w:rFonts w:ascii="Times New Roman" w:hAnsi="Times New Roman"/>
                <w:b/>
                <w:color w:val="000000"/>
                <w:sz w:val="24"/>
              </w:rPr>
              <w:t xml:space="preserve">№ п/п </w:t>
            </w:r>
          </w:p>
          <w:p w:rsidR="00F45B66" w:rsidRDefault="00F45B66">
            <w:pPr>
              <w:spacing w:after="0"/>
              <w:ind w:left="135"/>
            </w:pPr>
          </w:p>
        </w:tc>
        <w:tc>
          <w:tcPr>
            <w:tcW w:w="2464" w:type="dxa"/>
            <w:vMerge w:val="restart"/>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45B66" w:rsidRDefault="00F45B66">
            <w:pPr>
              <w:spacing w:after="0"/>
              <w:ind w:left="135"/>
            </w:pPr>
          </w:p>
        </w:tc>
        <w:tc>
          <w:tcPr>
            <w:tcW w:w="0" w:type="auto"/>
            <w:gridSpan w:val="3"/>
            <w:tcMar>
              <w:top w:w="50" w:type="dxa"/>
              <w:left w:w="100" w:type="dxa"/>
            </w:tcMar>
            <w:vAlign w:val="center"/>
          </w:tcPr>
          <w:p w:rsidR="00F45B66" w:rsidRDefault="000714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5B66" w:rsidRDefault="00F45B66">
            <w:pPr>
              <w:spacing w:after="0"/>
              <w:ind w:left="135"/>
            </w:pPr>
          </w:p>
        </w:tc>
      </w:tr>
      <w:tr w:rsidR="00F45B66">
        <w:trPr>
          <w:trHeight w:val="144"/>
          <w:tblCellSpacing w:w="20" w:type="nil"/>
        </w:trPr>
        <w:tc>
          <w:tcPr>
            <w:tcW w:w="0" w:type="auto"/>
            <w:vMerge/>
            <w:tcBorders>
              <w:top w:val="nil"/>
            </w:tcBorders>
            <w:tcMar>
              <w:top w:w="50" w:type="dxa"/>
              <w:left w:w="100" w:type="dxa"/>
            </w:tcMar>
          </w:tcPr>
          <w:p w:rsidR="00F45B66" w:rsidRDefault="00F45B66"/>
        </w:tc>
        <w:tc>
          <w:tcPr>
            <w:tcW w:w="0" w:type="auto"/>
            <w:vMerge/>
            <w:tcBorders>
              <w:top w:val="nil"/>
            </w:tcBorders>
            <w:tcMar>
              <w:top w:w="50" w:type="dxa"/>
              <w:left w:w="100" w:type="dxa"/>
            </w:tcMar>
          </w:tcPr>
          <w:p w:rsidR="00F45B66" w:rsidRDefault="00F45B66"/>
        </w:tc>
        <w:tc>
          <w:tcPr>
            <w:tcW w:w="1028" w:type="dxa"/>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5B66" w:rsidRDefault="00F45B66">
            <w:pPr>
              <w:spacing w:after="0"/>
              <w:ind w:left="135"/>
            </w:pPr>
          </w:p>
        </w:tc>
        <w:tc>
          <w:tcPr>
            <w:tcW w:w="1759" w:type="dxa"/>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5B66" w:rsidRDefault="00F45B66">
            <w:pPr>
              <w:spacing w:after="0"/>
              <w:ind w:left="135"/>
            </w:pPr>
          </w:p>
        </w:tc>
        <w:tc>
          <w:tcPr>
            <w:tcW w:w="1841" w:type="dxa"/>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5B66" w:rsidRDefault="00F45B66">
            <w:pPr>
              <w:spacing w:after="0"/>
              <w:ind w:left="135"/>
            </w:pPr>
          </w:p>
        </w:tc>
        <w:tc>
          <w:tcPr>
            <w:tcW w:w="0" w:type="auto"/>
            <w:vMerge/>
            <w:tcBorders>
              <w:top w:val="nil"/>
            </w:tcBorders>
            <w:tcMar>
              <w:top w:w="50" w:type="dxa"/>
              <w:left w:w="100" w:type="dxa"/>
            </w:tcMar>
          </w:tcPr>
          <w:p w:rsidR="00F45B66" w:rsidRDefault="00F45B66"/>
        </w:tc>
      </w:tr>
      <w:tr w:rsidR="00F45B66">
        <w:trPr>
          <w:trHeight w:val="144"/>
          <w:tblCellSpacing w:w="20" w:type="nil"/>
        </w:trPr>
        <w:tc>
          <w:tcPr>
            <w:tcW w:w="0" w:type="auto"/>
            <w:gridSpan w:val="6"/>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F45B66">
        <w:trPr>
          <w:trHeight w:val="144"/>
          <w:tblCellSpacing w:w="20" w:type="nil"/>
        </w:trPr>
        <w:tc>
          <w:tcPr>
            <w:tcW w:w="529" w:type="dxa"/>
            <w:tcMar>
              <w:top w:w="50" w:type="dxa"/>
              <w:left w:w="100" w:type="dxa"/>
            </w:tcMar>
            <w:vAlign w:val="center"/>
          </w:tcPr>
          <w:p w:rsidR="00F45B66" w:rsidRDefault="000714AA">
            <w:pPr>
              <w:spacing w:after="0"/>
            </w:pPr>
            <w:r>
              <w:rPr>
                <w:rFonts w:ascii="Times New Roman" w:hAnsi="Times New Roman"/>
                <w:color w:val="000000"/>
                <w:sz w:val="24"/>
              </w:rPr>
              <w:t>1.1</w:t>
            </w:r>
          </w:p>
        </w:tc>
        <w:tc>
          <w:tcPr>
            <w:tcW w:w="2464" w:type="dxa"/>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45B66" w:rsidRDefault="009C26C5">
            <w:pPr>
              <w:spacing w:after="0"/>
              <w:ind w:left="135"/>
            </w:pPr>
            <w:hyperlink r:id="rId5">
              <w:r w:rsidR="000714AA">
                <w:rPr>
                  <w:rFonts w:ascii="Times New Roman" w:hAnsi="Times New Roman"/>
                  <w:color w:val="0000FF"/>
                  <w:u w:val="single"/>
                </w:rPr>
                <w:t>https://videouroki.net/video/my-class/</w:t>
              </w:r>
            </w:hyperlink>
          </w:p>
        </w:tc>
      </w:tr>
      <w:tr w:rsidR="00F45B66">
        <w:trPr>
          <w:trHeight w:val="144"/>
          <w:tblCellSpacing w:w="20" w:type="nil"/>
        </w:trPr>
        <w:tc>
          <w:tcPr>
            <w:tcW w:w="529" w:type="dxa"/>
            <w:tcMar>
              <w:top w:w="50" w:type="dxa"/>
              <w:left w:w="100" w:type="dxa"/>
            </w:tcMar>
            <w:vAlign w:val="center"/>
          </w:tcPr>
          <w:p w:rsidR="00F45B66" w:rsidRDefault="000714AA">
            <w:pPr>
              <w:spacing w:after="0"/>
            </w:pPr>
            <w:r>
              <w:rPr>
                <w:rFonts w:ascii="Times New Roman" w:hAnsi="Times New Roman"/>
                <w:color w:val="000000"/>
                <w:sz w:val="24"/>
              </w:rPr>
              <w:t>1.2</w:t>
            </w:r>
          </w:p>
        </w:tc>
        <w:tc>
          <w:tcPr>
            <w:tcW w:w="2464"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 xml:space="preserve">Непредельные углеводороды: </w:t>
            </w:r>
            <w:proofErr w:type="spellStart"/>
            <w:r w:rsidRPr="009179AE">
              <w:rPr>
                <w:rFonts w:ascii="Times New Roman" w:hAnsi="Times New Roman"/>
                <w:color w:val="000000"/>
                <w:sz w:val="24"/>
                <w:lang w:val="ru-RU"/>
              </w:rPr>
              <w:t>алкены</w:t>
            </w:r>
            <w:proofErr w:type="spellEnd"/>
            <w:r w:rsidRPr="009179AE">
              <w:rPr>
                <w:rFonts w:ascii="Times New Roman" w:hAnsi="Times New Roman"/>
                <w:color w:val="000000"/>
                <w:sz w:val="24"/>
                <w:lang w:val="ru-RU"/>
              </w:rPr>
              <w:t xml:space="preserve">, </w:t>
            </w:r>
            <w:proofErr w:type="spellStart"/>
            <w:r w:rsidRPr="009179AE">
              <w:rPr>
                <w:rFonts w:ascii="Times New Roman" w:hAnsi="Times New Roman"/>
                <w:color w:val="000000"/>
                <w:sz w:val="24"/>
                <w:lang w:val="ru-RU"/>
              </w:rPr>
              <w:t>алкадиены</w:t>
            </w:r>
            <w:proofErr w:type="spellEnd"/>
            <w:r w:rsidRPr="009179AE">
              <w:rPr>
                <w:rFonts w:ascii="Times New Roman" w:hAnsi="Times New Roman"/>
                <w:color w:val="000000"/>
                <w:sz w:val="24"/>
                <w:lang w:val="ru-RU"/>
              </w:rPr>
              <w:t xml:space="preserve">, </w:t>
            </w:r>
            <w:proofErr w:type="spellStart"/>
            <w:r w:rsidRPr="009179AE">
              <w:rPr>
                <w:rFonts w:ascii="Times New Roman" w:hAnsi="Times New Roman"/>
                <w:color w:val="000000"/>
                <w:sz w:val="24"/>
                <w:lang w:val="ru-RU"/>
              </w:rPr>
              <w:t>алкины</w:t>
            </w:r>
            <w:proofErr w:type="spellEnd"/>
          </w:p>
        </w:tc>
        <w:tc>
          <w:tcPr>
            <w:tcW w:w="102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45B66" w:rsidRDefault="009C26C5">
            <w:pPr>
              <w:spacing w:after="0"/>
              <w:ind w:left="135"/>
            </w:pPr>
            <w:hyperlink r:id="rId6">
              <w:r w:rsidR="000714AA">
                <w:rPr>
                  <w:rFonts w:ascii="Times New Roman" w:hAnsi="Times New Roman"/>
                  <w:color w:val="0000FF"/>
                  <w:u w:val="single"/>
                </w:rPr>
                <w:t>https://videouroki.net/video/my-class/</w:t>
              </w:r>
            </w:hyperlink>
          </w:p>
        </w:tc>
      </w:tr>
      <w:tr w:rsidR="00F45B66">
        <w:trPr>
          <w:trHeight w:val="144"/>
          <w:tblCellSpacing w:w="20" w:type="nil"/>
        </w:trPr>
        <w:tc>
          <w:tcPr>
            <w:tcW w:w="529" w:type="dxa"/>
            <w:tcMar>
              <w:top w:w="50" w:type="dxa"/>
              <w:left w:w="100" w:type="dxa"/>
            </w:tcMar>
            <w:vAlign w:val="center"/>
          </w:tcPr>
          <w:p w:rsidR="00F45B66" w:rsidRDefault="000714AA">
            <w:pPr>
              <w:spacing w:after="0"/>
            </w:pPr>
            <w:r>
              <w:rPr>
                <w:rFonts w:ascii="Times New Roman" w:hAnsi="Times New Roman"/>
                <w:color w:val="000000"/>
                <w:sz w:val="24"/>
              </w:rPr>
              <w:t>1.3</w:t>
            </w:r>
          </w:p>
        </w:tc>
        <w:tc>
          <w:tcPr>
            <w:tcW w:w="2464" w:type="dxa"/>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45B66" w:rsidRDefault="009C26C5">
            <w:pPr>
              <w:spacing w:after="0"/>
              <w:ind w:left="135"/>
            </w:pPr>
            <w:hyperlink r:id="rId7">
              <w:r w:rsidR="000714AA">
                <w:rPr>
                  <w:rFonts w:ascii="Times New Roman" w:hAnsi="Times New Roman"/>
                  <w:color w:val="0000FF"/>
                  <w:u w:val="single"/>
                </w:rPr>
                <w:t>https://videouroki.net/video/my-class/</w:t>
              </w:r>
            </w:hyperlink>
          </w:p>
        </w:tc>
      </w:tr>
      <w:tr w:rsidR="00F45B66">
        <w:trPr>
          <w:trHeight w:val="144"/>
          <w:tblCellSpacing w:w="20" w:type="nil"/>
        </w:trPr>
        <w:tc>
          <w:tcPr>
            <w:tcW w:w="529" w:type="dxa"/>
            <w:tcMar>
              <w:top w:w="50" w:type="dxa"/>
              <w:left w:w="100" w:type="dxa"/>
            </w:tcMar>
            <w:vAlign w:val="center"/>
          </w:tcPr>
          <w:p w:rsidR="00F45B66" w:rsidRDefault="000714AA">
            <w:pPr>
              <w:spacing w:after="0"/>
            </w:pPr>
            <w:r>
              <w:rPr>
                <w:rFonts w:ascii="Times New Roman" w:hAnsi="Times New Roman"/>
                <w:color w:val="000000"/>
                <w:sz w:val="24"/>
              </w:rPr>
              <w:t>1.4</w:t>
            </w:r>
          </w:p>
        </w:tc>
        <w:tc>
          <w:tcPr>
            <w:tcW w:w="2464"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45B66" w:rsidRDefault="009C26C5">
            <w:pPr>
              <w:spacing w:after="0"/>
              <w:ind w:left="135"/>
            </w:pPr>
            <w:hyperlink r:id="rId8">
              <w:r w:rsidR="000714AA">
                <w:rPr>
                  <w:rFonts w:ascii="Times New Roman" w:hAnsi="Times New Roman"/>
                  <w:color w:val="0000FF"/>
                  <w:u w:val="single"/>
                </w:rPr>
                <w:t>https://videouroki.net/video/20-neft-i-sposoby-eyo-pererabotki.html</w:t>
              </w:r>
            </w:hyperlink>
          </w:p>
        </w:tc>
      </w:tr>
      <w:tr w:rsidR="00F45B66">
        <w:trPr>
          <w:trHeight w:val="144"/>
          <w:tblCellSpacing w:w="20" w:type="nil"/>
        </w:trPr>
        <w:tc>
          <w:tcPr>
            <w:tcW w:w="0" w:type="auto"/>
            <w:gridSpan w:val="2"/>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45B66" w:rsidRDefault="00F45B66"/>
        </w:tc>
      </w:tr>
      <w:tr w:rsidR="00F45B66">
        <w:trPr>
          <w:trHeight w:val="144"/>
          <w:tblCellSpacing w:w="20" w:type="nil"/>
        </w:trPr>
        <w:tc>
          <w:tcPr>
            <w:tcW w:w="0" w:type="auto"/>
            <w:gridSpan w:val="6"/>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45B66">
        <w:trPr>
          <w:trHeight w:val="144"/>
          <w:tblCellSpacing w:w="20" w:type="nil"/>
        </w:trPr>
        <w:tc>
          <w:tcPr>
            <w:tcW w:w="529" w:type="dxa"/>
            <w:tcMar>
              <w:top w:w="50" w:type="dxa"/>
              <w:left w:w="100" w:type="dxa"/>
            </w:tcMar>
            <w:vAlign w:val="center"/>
          </w:tcPr>
          <w:p w:rsidR="00F45B66" w:rsidRDefault="000714AA">
            <w:pPr>
              <w:spacing w:after="0"/>
            </w:pPr>
            <w:r>
              <w:rPr>
                <w:rFonts w:ascii="Times New Roman" w:hAnsi="Times New Roman"/>
                <w:color w:val="000000"/>
                <w:sz w:val="24"/>
              </w:rPr>
              <w:t>2.1</w:t>
            </w:r>
          </w:p>
        </w:tc>
        <w:tc>
          <w:tcPr>
            <w:tcW w:w="2464" w:type="dxa"/>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45B66" w:rsidRDefault="009C26C5">
            <w:pPr>
              <w:spacing w:after="0"/>
              <w:ind w:left="135"/>
            </w:pPr>
            <w:hyperlink r:id="rId9">
              <w:r w:rsidR="000714AA">
                <w:rPr>
                  <w:rFonts w:ascii="Times New Roman" w:hAnsi="Times New Roman"/>
                  <w:color w:val="0000FF"/>
                  <w:u w:val="single"/>
                </w:rPr>
                <w:t>https://videouroki.net/video/21-odnoatomnye-spirty-gomologicheskij-ryad-nomenklatura-i-izomeriya-primenenie.html</w:t>
              </w:r>
            </w:hyperlink>
          </w:p>
        </w:tc>
      </w:tr>
      <w:tr w:rsidR="00F45B66">
        <w:trPr>
          <w:trHeight w:val="144"/>
          <w:tblCellSpacing w:w="20" w:type="nil"/>
        </w:trPr>
        <w:tc>
          <w:tcPr>
            <w:tcW w:w="529" w:type="dxa"/>
            <w:tcMar>
              <w:top w:w="50" w:type="dxa"/>
              <w:left w:w="100" w:type="dxa"/>
            </w:tcMar>
            <w:vAlign w:val="center"/>
          </w:tcPr>
          <w:p w:rsidR="00F45B66" w:rsidRDefault="000714AA">
            <w:pPr>
              <w:spacing w:after="0"/>
            </w:pPr>
            <w:r>
              <w:rPr>
                <w:rFonts w:ascii="Times New Roman" w:hAnsi="Times New Roman"/>
                <w:color w:val="000000"/>
                <w:sz w:val="24"/>
              </w:rPr>
              <w:t>2.2</w:t>
            </w:r>
          </w:p>
        </w:tc>
        <w:tc>
          <w:tcPr>
            <w:tcW w:w="2464"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45B66" w:rsidRDefault="009C26C5">
            <w:pPr>
              <w:spacing w:after="0"/>
              <w:ind w:left="135"/>
            </w:pPr>
            <w:hyperlink r:id="rId10">
              <w:r w:rsidR="000714AA">
                <w:rPr>
                  <w:rFonts w:ascii="Times New Roman" w:hAnsi="Times New Roman"/>
                  <w:color w:val="0000FF"/>
                  <w:u w:val="single"/>
                </w:rPr>
                <w:t>https://videouroki.net/video/25-aldegidy-i-ketony-gomologicheskij-ryad-nomenklatura-i-izomeriya-primenenie.html</w:t>
              </w:r>
            </w:hyperlink>
          </w:p>
        </w:tc>
      </w:tr>
      <w:tr w:rsidR="00F45B66">
        <w:trPr>
          <w:trHeight w:val="144"/>
          <w:tblCellSpacing w:w="20" w:type="nil"/>
        </w:trPr>
        <w:tc>
          <w:tcPr>
            <w:tcW w:w="529" w:type="dxa"/>
            <w:tcMar>
              <w:top w:w="50" w:type="dxa"/>
              <w:left w:w="100" w:type="dxa"/>
            </w:tcMar>
            <w:vAlign w:val="center"/>
          </w:tcPr>
          <w:p w:rsidR="00F45B66" w:rsidRDefault="000714AA">
            <w:pPr>
              <w:spacing w:after="0"/>
            </w:pPr>
            <w:r>
              <w:rPr>
                <w:rFonts w:ascii="Times New Roman" w:hAnsi="Times New Roman"/>
                <w:color w:val="000000"/>
                <w:sz w:val="24"/>
              </w:rPr>
              <w:lastRenderedPageBreak/>
              <w:t>2.3</w:t>
            </w:r>
          </w:p>
        </w:tc>
        <w:tc>
          <w:tcPr>
            <w:tcW w:w="2464" w:type="dxa"/>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45B66" w:rsidRDefault="009C26C5">
            <w:pPr>
              <w:spacing w:after="0"/>
              <w:ind w:left="135"/>
            </w:pPr>
            <w:hyperlink r:id="rId11">
              <w:r w:rsidR="000714AA">
                <w:rPr>
                  <w:rFonts w:ascii="Times New Roman" w:hAnsi="Times New Roman"/>
                  <w:color w:val="0000FF"/>
                  <w:u w:val="single"/>
                </w:rPr>
                <w:t>https://videouroki.net/video/31-uglevody-monosaharidy-vazhnejshie-predstaviteli.html</w:t>
              </w:r>
            </w:hyperlink>
          </w:p>
        </w:tc>
      </w:tr>
      <w:tr w:rsidR="00F45B66">
        <w:trPr>
          <w:trHeight w:val="144"/>
          <w:tblCellSpacing w:w="20" w:type="nil"/>
        </w:trPr>
        <w:tc>
          <w:tcPr>
            <w:tcW w:w="0" w:type="auto"/>
            <w:gridSpan w:val="2"/>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45B66" w:rsidRDefault="00F45B66"/>
        </w:tc>
      </w:tr>
      <w:tr w:rsidR="00F45B66">
        <w:trPr>
          <w:trHeight w:val="144"/>
          <w:tblCellSpacing w:w="20" w:type="nil"/>
        </w:trPr>
        <w:tc>
          <w:tcPr>
            <w:tcW w:w="0" w:type="auto"/>
            <w:gridSpan w:val="6"/>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45B66">
        <w:trPr>
          <w:trHeight w:val="144"/>
          <w:tblCellSpacing w:w="20" w:type="nil"/>
        </w:trPr>
        <w:tc>
          <w:tcPr>
            <w:tcW w:w="529" w:type="dxa"/>
            <w:tcMar>
              <w:top w:w="50" w:type="dxa"/>
              <w:left w:w="100" w:type="dxa"/>
            </w:tcMar>
            <w:vAlign w:val="center"/>
          </w:tcPr>
          <w:p w:rsidR="00F45B66" w:rsidRDefault="000714AA">
            <w:pPr>
              <w:spacing w:after="0"/>
            </w:pPr>
            <w:r>
              <w:rPr>
                <w:rFonts w:ascii="Times New Roman" w:hAnsi="Times New Roman"/>
                <w:color w:val="000000"/>
                <w:sz w:val="24"/>
              </w:rPr>
              <w:t>3.1</w:t>
            </w:r>
          </w:p>
        </w:tc>
        <w:tc>
          <w:tcPr>
            <w:tcW w:w="2464" w:type="dxa"/>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45B66" w:rsidRDefault="009C26C5">
            <w:pPr>
              <w:spacing w:after="0"/>
              <w:ind w:left="135"/>
            </w:pPr>
            <w:hyperlink r:id="rId12">
              <w:r w:rsidR="000714AA">
                <w:rPr>
                  <w:rFonts w:ascii="Times New Roman" w:hAnsi="Times New Roman"/>
                  <w:color w:val="0000FF"/>
                  <w:u w:val="single"/>
                </w:rPr>
                <w:t>https://videouroki.net/video/34-aminy.html</w:t>
              </w:r>
            </w:hyperlink>
          </w:p>
        </w:tc>
      </w:tr>
      <w:tr w:rsidR="00F45B66">
        <w:trPr>
          <w:trHeight w:val="144"/>
          <w:tblCellSpacing w:w="20" w:type="nil"/>
        </w:trPr>
        <w:tc>
          <w:tcPr>
            <w:tcW w:w="0" w:type="auto"/>
            <w:gridSpan w:val="2"/>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45B66" w:rsidRDefault="00F45B66"/>
        </w:tc>
      </w:tr>
      <w:tr w:rsidR="00F45B66">
        <w:trPr>
          <w:trHeight w:val="144"/>
          <w:tblCellSpacing w:w="20" w:type="nil"/>
        </w:trPr>
        <w:tc>
          <w:tcPr>
            <w:tcW w:w="0" w:type="auto"/>
            <w:gridSpan w:val="6"/>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45B66">
        <w:trPr>
          <w:trHeight w:val="144"/>
          <w:tblCellSpacing w:w="20" w:type="nil"/>
        </w:trPr>
        <w:tc>
          <w:tcPr>
            <w:tcW w:w="529" w:type="dxa"/>
            <w:tcMar>
              <w:top w:w="50" w:type="dxa"/>
              <w:left w:w="100" w:type="dxa"/>
            </w:tcMar>
            <w:vAlign w:val="center"/>
          </w:tcPr>
          <w:p w:rsidR="00F45B66" w:rsidRDefault="000714AA">
            <w:pPr>
              <w:spacing w:after="0"/>
            </w:pPr>
            <w:r>
              <w:rPr>
                <w:rFonts w:ascii="Times New Roman" w:hAnsi="Times New Roman"/>
                <w:color w:val="000000"/>
                <w:sz w:val="24"/>
              </w:rPr>
              <w:t>4.1</w:t>
            </w:r>
          </w:p>
        </w:tc>
        <w:tc>
          <w:tcPr>
            <w:tcW w:w="2464" w:type="dxa"/>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45B66" w:rsidRDefault="009C26C5">
            <w:pPr>
              <w:spacing w:after="0"/>
              <w:ind w:left="135"/>
            </w:pPr>
            <w:hyperlink r:id="rId13">
              <w:r w:rsidR="000714AA">
                <w:rPr>
                  <w:rFonts w:ascii="Times New Roman" w:hAnsi="Times New Roman"/>
                  <w:color w:val="0000FF"/>
                  <w:u w:val="single"/>
                </w:rPr>
                <w:t>https://videouroki.net/video/my-class/</w:t>
              </w:r>
            </w:hyperlink>
          </w:p>
        </w:tc>
      </w:tr>
      <w:tr w:rsidR="00F45B66">
        <w:trPr>
          <w:trHeight w:val="144"/>
          <w:tblCellSpacing w:w="20" w:type="nil"/>
        </w:trPr>
        <w:tc>
          <w:tcPr>
            <w:tcW w:w="0" w:type="auto"/>
            <w:gridSpan w:val="2"/>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5B66" w:rsidRDefault="00F45B66"/>
        </w:tc>
      </w:tr>
      <w:tr w:rsidR="00F45B66" w:rsidRPr="009C26C5">
        <w:trPr>
          <w:trHeight w:val="144"/>
          <w:tblCellSpacing w:w="20" w:type="nil"/>
        </w:trPr>
        <w:tc>
          <w:tcPr>
            <w:tcW w:w="0" w:type="auto"/>
            <w:gridSpan w:val="6"/>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b/>
                <w:color w:val="000000"/>
                <w:sz w:val="24"/>
                <w:lang w:val="ru-RU"/>
              </w:rPr>
              <w:t>Раздел 5.</w:t>
            </w:r>
            <w:r w:rsidRPr="009179AE">
              <w:rPr>
                <w:rFonts w:ascii="Times New Roman" w:hAnsi="Times New Roman"/>
                <w:color w:val="000000"/>
                <w:sz w:val="24"/>
                <w:lang w:val="ru-RU"/>
              </w:rPr>
              <w:t xml:space="preserve"> </w:t>
            </w:r>
            <w:r w:rsidRPr="009179AE">
              <w:rPr>
                <w:rFonts w:ascii="Times New Roman" w:hAnsi="Times New Roman"/>
                <w:b/>
                <w:color w:val="000000"/>
                <w:sz w:val="24"/>
                <w:lang w:val="ru-RU"/>
              </w:rPr>
              <w:t>Теоретические основы органической химии</w:t>
            </w:r>
          </w:p>
        </w:tc>
      </w:tr>
      <w:tr w:rsidR="00F45B66">
        <w:trPr>
          <w:trHeight w:val="144"/>
          <w:tblCellSpacing w:w="20" w:type="nil"/>
        </w:trPr>
        <w:tc>
          <w:tcPr>
            <w:tcW w:w="529" w:type="dxa"/>
            <w:tcMar>
              <w:top w:w="50" w:type="dxa"/>
              <w:left w:w="100" w:type="dxa"/>
            </w:tcMar>
            <w:vAlign w:val="center"/>
          </w:tcPr>
          <w:p w:rsidR="00F45B66" w:rsidRDefault="000714AA">
            <w:pPr>
              <w:spacing w:after="0"/>
            </w:pPr>
            <w:r>
              <w:rPr>
                <w:rFonts w:ascii="Times New Roman" w:hAnsi="Times New Roman"/>
                <w:color w:val="000000"/>
                <w:sz w:val="24"/>
              </w:rPr>
              <w:t>5.1</w:t>
            </w:r>
          </w:p>
        </w:tc>
        <w:tc>
          <w:tcPr>
            <w:tcW w:w="2464"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45B66" w:rsidRDefault="009C26C5">
            <w:pPr>
              <w:spacing w:after="0"/>
              <w:ind w:left="135"/>
            </w:pPr>
            <w:hyperlink r:id="rId14">
              <w:r w:rsidR="000714AA">
                <w:rPr>
                  <w:rFonts w:ascii="Times New Roman" w:hAnsi="Times New Roman"/>
                  <w:color w:val="0000FF"/>
                  <w:u w:val="single"/>
                </w:rPr>
                <w:t>https://videouroki.net/video/01-predmet-organicheskoj-himii-thsos-a-m-butlerova.html</w:t>
              </w:r>
            </w:hyperlink>
          </w:p>
        </w:tc>
      </w:tr>
      <w:tr w:rsidR="00F45B66">
        <w:trPr>
          <w:trHeight w:val="144"/>
          <w:tblCellSpacing w:w="20" w:type="nil"/>
        </w:trPr>
        <w:tc>
          <w:tcPr>
            <w:tcW w:w="0" w:type="auto"/>
            <w:gridSpan w:val="2"/>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45B66" w:rsidRDefault="00F45B66"/>
        </w:tc>
      </w:tr>
      <w:tr w:rsidR="00F45B66">
        <w:trPr>
          <w:trHeight w:val="144"/>
          <w:tblCellSpacing w:w="20" w:type="nil"/>
        </w:trPr>
        <w:tc>
          <w:tcPr>
            <w:tcW w:w="0" w:type="auto"/>
            <w:gridSpan w:val="2"/>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F45B66" w:rsidRDefault="00F45B66"/>
        </w:tc>
      </w:tr>
    </w:tbl>
    <w:p w:rsidR="00F45B66" w:rsidRDefault="00F45B66">
      <w:pPr>
        <w:sectPr w:rsidR="00F45B66">
          <w:pgSz w:w="16383" w:h="11906" w:orient="landscape"/>
          <w:pgMar w:top="1134" w:right="850" w:bottom="1134" w:left="1701" w:header="720" w:footer="720" w:gutter="0"/>
          <w:cols w:space="720"/>
        </w:sectPr>
      </w:pPr>
    </w:p>
    <w:p w:rsidR="00F45B66" w:rsidRDefault="000714A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0"/>
        <w:gridCol w:w="4430"/>
        <w:gridCol w:w="1563"/>
        <w:gridCol w:w="1841"/>
        <w:gridCol w:w="1910"/>
        <w:gridCol w:w="3136"/>
      </w:tblGrid>
      <w:tr w:rsidR="00F45B66">
        <w:trPr>
          <w:trHeight w:val="144"/>
          <w:tblCellSpacing w:w="20" w:type="nil"/>
        </w:trPr>
        <w:tc>
          <w:tcPr>
            <w:tcW w:w="520" w:type="dxa"/>
            <w:vMerge w:val="restart"/>
            <w:tcMar>
              <w:top w:w="50" w:type="dxa"/>
              <w:left w:w="100" w:type="dxa"/>
            </w:tcMar>
            <w:vAlign w:val="center"/>
          </w:tcPr>
          <w:p w:rsidR="00F45B66" w:rsidRDefault="000714AA">
            <w:pPr>
              <w:spacing w:after="0"/>
              <w:ind w:left="135"/>
            </w:pPr>
            <w:r>
              <w:rPr>
                <w:rFonts w:ascii="Times New Roman" w:hAnsi="Times New Roman"/>
                <w:b/>
                <w:color w:val="000000"/>
                <w:sz w:val="24"/>
              </w:rPr>
              <w:t xml:space="preserve">№ п/п </w:t>
            </w:r>
          </w:p>
          <w:p w:rsidR="00F45B66" w:rsidRDefault="00F45B66">
            <w:pPr>
              <w:spacing w:after="0"/>
              <w:ind w:left="135"/>
            </w:pPr>
          </w:p>
        </w:tc>
        <w:tc>
          <w:tcPr>
            <w:tcW w:w="2640" w:type="dxa"/>
            <w:vMerge w:val="restart"/>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45B66" w:rsidRDefault="00F45B66">
            <w:pPr>
              <w:spacing w:after="0"/>
              <w:ind w:left="135"/>
            </w:pPr>
          </w:p>
        </w:tc>
        <w:tc>
          <w:tcPr>
            <w:tcW w:w="0" w:type="auto"/>
            <w:gridSpan w:val="3"/>
            <w:tcMar>
              <w:top w:w="50" w:type="dxa"/>
              <w:left w:w="100" w:type="dxa"/>
            </w:tcMar>
            <w:vAlign w:val="center"/>
          </w:tcPr>
          <w:p w:rsidR="00F45B66" w:rsidRDefault="000714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5B66" w:rsidRDefault="00F45B66">
            <w:pPr>
              <w:spacing w:after="0"/>
              <w:ind w:left="135"/>
            </w:pPr>
          </w:p>
        </w:tc>
      </w:tr>
      <w:tr w:rsidR="00F45B66">
        <w:trPr>
          <w:trHeight w:val="144"/>
          <w:tblCellSpacing w:w="20" w:type="nil"/>
        </w:trPr>
        <w:tc>
          <w:tcPr>
            <w:tcW w:w="0" w:type="auto"/>
            <w:vMerge/>
            <w:tcBorders>
              <w:top w:val="nil"/>
            </w:tcBorders>
            <w:tcMar>
              <w:top w:w="50" w:type="dxa"/>
              <w:left w:w="100" w:type="dxa"/>
            </w:tcMar>
          </w:tcPr>
          <w:p w:rsidR="00F45B66" w:rsidRDefault="00F45B66"/>
        </w:tc>
        <w:tc>
          <w:tcPr>
            <w:tcW w:w="0" w:type="auto"/>
            <w:vMerge/>
            <w:tcBorders>
              <w:top w:val="nil"/>
            </w:tcBorders>
            <w:tcMar>
              <w:top w:w="50" w:type="dxa"/>
              <w:left w:w="100" w:type="dxa"/>
            </w:tcMar>
          </w:tcPr>
          <w:p w:rsidR="00F45B66" w:rsidRDefault="00F45B66"/>
        </w:tc>
        <w:tc>
          <w:tcPr>
            <w:tcW w:w="1011" w:type="dxa"/>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5B66" w:rsidRDefault="00F45B66">
            <w:pPr>
              <w:spacing w:after="0"/>
              <w:ind w:left="135"/>
            </w:pPr>
          </w:p>
        </w:tc>
        <w:tc>
          <w:tcPr>
            <w:tcW w:w="1738" w:type="dxa"/>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5B66" w:rsidRDefault="00F45B66">
            <w:pPr>
              <w:spacing w:after="0"/>
              <w:ind w:left="135"/>
            </w:pPr>
          </w:p>
        </w:tc>
        <w:tc>
          <w:tcPr>
            <w:tcW w:w="1823" w:type="dxa"/>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5B66" w:rsidRDefault="00F45B66">
            <w:pPr>
              <w:spacing w:after="0"/>
              <w:ind w:left="135"/>
            </w:pPr>
          </w:p>
        </w:tc>
        <w:tc>
          <w:tcPr>
            <w:tcW w:w="0" w:type="auto"/>
            <w:vMerge/>
            <w:tcBorders>
              <w:top w:val="nil"/>
            </w:tcBorders>
            <w:tcMar>
              <w:top w:w="50" w:type="dxa"/>
              <w:left w:w="100" w:type="dxa"/>
            </w:tcMar>
          </w:tcPr>
          <w:p w:rsidR="00F45B66" w:rsidRDefault="00F45B66"/>
        </w:tc>
      </w:tr>
      <w:tr w:rsidR="00F45B66">
        <w:trPr>
          <w:trHeight w:val="144"/>
          <w:tblCellSpacing w:w="20" w:type="nil"/>
        </w:trPr>
        <w:tc>
          <w:tcPr>
            <w:tcW w:w="0" w:type="auto"/>
            <w:gridSpan w:val="6"/>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F45B66">
        <w:trPr>
          <w:trHeight w:val="144"/>
          <w:tblCellSpacing w:w="20" w:type="nil"/>
        </w:trPr>
        <w:tc>
          <w:tcPr>
            <w:tcW w:w="520" w:type="dxa"/>
            <w:tcMar>
              <w:top w:w="50" w:type="dxa"/>
              <w:left w:w="100" w:type="dxa"/>
            </w:tcMar>
            <w:vAlign w:val="center"/>
          </w:tcPr>
          <w:p w:rsidR="00F45B66" w:rsidRDefault="000714AA">
            <w:pPr>
              <w:spacing w:after="0"/>
            </w:pPr>
            <w:r>
              <w:rPr>
                <w:rFonts w:ascii="Times New Roman" w:hAnsi="Times New Roman"/>
                <w:color w:val="000000"/>
                <w:sz w:val="24"/>
              </w:rPr>
              <w:t>1.1</w:t>
            </w:r>
          </w:p>
        </w:tc>
        <w:tc>
          <w:tcPr>
            <w:tcW w:w="264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45B66" w:rsidRDefault="009C26C5">
            <w:pPr>
              <w:spacing w:after="0"/>
              <w:ind w:left="135"/>
            </w:pPr>
            <w:hyperlink r:id="rId15">
              <w:r w:rsidR="000714AA">
                <w:rPr>
                  <w:rFonts w:ascii="Times New Roman" w:hAnsi="Times New Roman"/>
                  <w:color w:val="0000FF"/>
                  <w:u w:val="single"/>
                </w:rPr>
                <w:t>https://videouroki.net/video/1-atom-slozhnaya-chastica.html</w:t>
              </w:r>
            </w:hyperlink>
          </w:p>
        </w:tc>
      </w:tr>
      <w:tr w:rsidR="00F45B66">
        <w:trPr>
          <w:trHeight w:val="144"/>
          <w:tblCellSpacing w:w="20" w:type="nil"/>
        </w:trPr>
        <w:tc>
          <w:tcPr>
            <w:tcW w:w="520" w:type="dxa"/>
            <w:tcMar>
              <w:top w:w="50" w:type="dxa"/>
              <w:left w:w="100" w:type="dxa"/>
            </w:tcMar>
            <w:vAlign w:val="center"/>
          </w:tcPr>
          <w:p w:rsidR="00F45B66" w:rsidRDefault="000714AA">
            <w:pPr>
              <w:spacing w:after="0"/>
            </w:pPr>
            <w:r>
              <w:rPr>
                <w:rFonts w:ascii="Times New Roman" w:hAnsi="Times New Roman"/>
                <w:color w:val="000000"/>
                <w:sz w:val="24"/>
              </w:rPr>
              <w:t>1.2</w:t>
            </w:r>
          </w:p>
        </w:tc>
        <w:tc>
          <w:tcPr>
            <w:tcW w:w="2640" w:type="dxa"/>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45B66" w:rsidRDefault="009C26C5">
            <w:pPr>
              <w:spacing w:after="0"/>
              <w:ind w:left="135"/>
            </w:pPr>
            <w:hyperlink r:id="rId16">
              <w:r w:rsidR="000714AA">
                <w:rPr>
                  <w:rFonts w:ascii="Times New Roman" w:hAnsi="Times New Roman"/>
                  <w:color w:val="0000FF"/>
                  <w:u w:val="single"/>
                </w:rPr>
                <w:t>https://videouroki.net/video/25-klassifikaciya-neorganicheskih-veshchestv.html</w:t>
              </w:r>
            </w:hyperlink>
          </w:p>
        </w:tc>
      </w:tr>
      <w:tr w:rsidR="00F45B66">
        <w:trPr>
          <w:trHeight w:val="144"/>
          <w:tblCellSpacing w:w="20" w:type="nil"/>
        </w:trPr>
        <w:tc>
          <w:tcPr>
            <w:tcW w:w="520" w:type="dxa"/>
            <w:tcMar>
              <w:top w:w="50" w:type="dxa"/>
              <w:left w:w="100" w:type="dxa"/>
            </w:tcMar>
            <w:vAlign w:val="center"/>
          </w:tcPr>
          <w:p w:rsidR="00F45B66" w:rsidRDefault="000714AA">
            <w:pPr>
              <w:spacing w:after="0"/>
            </w:pPr>
            <w:r>
              <w:rPr>
                <w:rFonts w:ascii="Times New Roman" w:hAnsi="Times New Roman"/>
                <w:color w:val="000000"/>
                <w:sz w:val="24"/>
              </w:rPr>
              <w:t>1.3</w:t>
            </w:r>
          </w:p>
        </w:tc>
        <w:tc>
          <w:tcPr>
            <w:tcW w:w="2640" w:type="dxa"/>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45B66" w:rsidRDefault="009C26C5">
            <w:pPr>
              <w:spacing w:after="0"/>
              <w:ind w:left="135"/>
            </w:pPr>
            <w:hyperlink r:id="rId17">
              <w:r w:rsidR="000714AA">
                <w:rPr>
                  <w:rFonts w:ascii="Times New Roman" w:hAnsi="Times New Roman"/>
                  <w:color w:val="0000FF"/>
                  <w:u w:val="single"/>
                </w:rPr>
                <w:t>https://videouroki.net/video/14-klassifikaciya-himicheskih-reakcij-v-organicheskoj-i-neorganicheskoj-himii.html</w:t>
              </w:r>
            </w:hyperlink>
          </w:p>
        </w:tc>
      </w:tr>
      <w:tr w:rsidR="00F45B66">
        <w:trPr>
          <w:trHeight w:val="144"/>
          <w:tblCellSpacing w:w="20" w:type="nil"/>
        </w:trPr>
        <w:tc>
          <w:tcPr>
            <w:tcW w:w="0" w:type="auto"/>
            <w:gridSpan w:val="2"/>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45B66" w:rsidRDefault="00F45B66"/>
        </w:tc>
        <w:tc>
          <w:tcPr>
            <w:tcW w:w="1823" w:type="dxa"/>
            <w:tcMar>
              <w:top w:w="50" w:type="dxa"/>
              <w:left w:w="100" w:type="dxa"/>
            </w:tcMar>
            <w:vAlign w:val="center"/>
          </w:tcPr>
          <w:p w:rsidR="00F45B66" w:rsidRDefault="00F45B66"/>
        </w:tc>
        <w:tc>
          <w:tcPr>
            <w:tcW w:w="2741" w:type="dxa"/>
            <w:tcMar>
              <w:top w:w="50" w:type="dxa"/>
              <w:left w:w="100" w:type="dxa"/>
            </w:tcMar>
            <w:vAlign w:val="center"/>
          </w:tcPr>
          <w:p w:rsidR="00F45B66" w:rsidRDefault="00F45B66">
            <w:pPr>
              <w:spacing w:after="0"/>
              <w:ind w:left="135"/>
            </w:pPr>
          </w:p>
        </w:tc>
      </w:tr>
      <w:tr w:rsidR="00F45B66">
        <w:trPr>
          <w:trHeight w:val="144"/>
          <w:tblCellSpacing w:w="20" w:type="nil"/>
        </w:trPr>
        <w:tc>
          <w:tcPr>
            <w:tcW w:w="0" w:type="auto"/>
            <w:gridSpan w:val="6"/>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F45B66">
        <w:trPr>
          <w:trHeight w:val="144"/>
          <w:tblCellSpacing w:w="20" w:type="nil"/>
        </w:trPr>
        <w:tc>
          <w:tcPr>
            <w:tcW w:w="520" w:type="dxa"/>
            <w:tcMar>
              <w:top w:w="50" w:type="dxa"/>
              <w:left w:w="100" w:type="dxa"/>
            </w:tcMar>
            <w:vAlign w:val="center"/>
          </w:tcPr>
          <w:p w:rsidR="00F45B66" w:rsidRDefault="000714AA">
            <w:pPr>
              <w:spacing w:after="0"/>
            </w:pPr>
            <w:r>
              <w:rPr>
                <w:rFonts w:ascii="Times New Roman" w:hAnsi="Times New Roman"/>
                <w:color w:val="000000"/>
                <w:sz w:val="24"/>
              </w:rPr>
              <w:t>2.1</w:t>
            </w:r>
          </w:p>
        </w:tc>
        <w:tc>
          <w:tcPr>
            <w:tcW w:w="2640" w:type="dxa"/>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45B66" w:rsidRDefault="009C26C5">
            <w:pPr>
              <w:spacing w:after="0"/>
              <w:ind w:left="135"/>
            </w:pPr>
            <w:hyperlink r:id="rId18">
              <w:r w:rsidR="000714AA">
                <w:rPr>
                  <w:rFonts w:ascii="Times New Roman" w:hAnsi="Times New Roman"/>
                  <w:color w:val="0000FF"/>
                  <w:u w:val="single"/>
                </w:rPr>
                <w:t>https://videouroki.net/video/28-obshchie-himicheskie-svojstva-metallov.html</w:t>
              </w:r>
            </w:hyperlink>
          </w:p>
        </w:tc>
      </w:tr>
      <w:tr w:rsidR="00F45B66">
        <w:trPr>
          <w:trHeight w:val="144"/>
          <w:tblCellSpacing w:w="20" w:type="nil"/>
        </w:trPr>
        <w:tc>
          <w:tcPr>
            <w:tcW w:w="520" w:type="dxa"/>
            <w:tcMar>
              <w:top w:w="50" w:type="dxa"/>
              <w:left w:w="100" w:type="dxa"/>
            </w:tcMar>
            <w:vAlign w:val="center"/>
          </w:tcPr>
          <w:p w:rsidR="00F45B66" w:rsidRDefault="000714AA">
            <w:pPr>
              <w:spacing w:after="0"/>
            </w:pPr>
            <w:r>
              <w:rPr>
                <w:rFonts w:ascii="Times New Roman" w:hAnsi="Times New Roman"/>
                <w:color w:val="000000"/>
                <w:sz w:val="24"/>
              </w:rPr>
              <w:t>2.2</w:t>
            </w:r>
          </w:p>
        </w:tc>
        <w:tc>
          <w:tcPr>
            <w:tcW w:w="2640" w:type="dxa"/>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45B66" w:rsidRDefault="009C26C5">
            <w:pPr>
              <w:spacing w:after="0"/>
              <w:ind w:left="135"/>
            </w:pPr>
            <w:hyperlink r:id="rId19">
              <w:r w:rsidR="000714AA">
                <w:rPr>
                  <w:rFonts w:ascii="Times New Roman" w:hAnsi="Times New Roman"/>
                  <w:color w:val="0000FF"/>
                  <w:u w:val="single"/>
                </w:rPr>
                <w:t>https://videouroki.net/video/34-nemetally.html</w:t>
              </w:r>
            </w:hyperlink>
          </w:p>
        </w:tc>
      </w:tr>
      <w:tr w:rsidR="00F45B66">
        <w:trPr>
          <w:trHeight w:val="144"/>
          <w:tblCellSpacing w:w="20" w:type="nil"/>
        </w:trPr>
        <w:tc>
          <w:tcPr>
            <w:tcW w:w="520" w:type="dxa"/>
            <w:tcMar>
              <w:top w:w="50" w:type="dxa"/>
              <w:left w:w="100" w:type="dxa"/>
            </w:tcMar>
            <w:vAlign w:val="center"/>
          </w:tcPr>
          <w:p w:rsidR="00F45B66" w:rsidRDefault="000714AA">
            <w:pPr>
              <w:spacing w:after="0"/>
            </w:pPr>
            <w:r>
              <w:rPr>
                <w:rFonts w:ascii="Times New Roman" w:hAnsi="Times New Roman"/>
                <w:color w:val="000000"/>
                <w:sz w:val="24"/>
              </w:rPr>
              <w:t>2.3</w:t>
            </w:r>
          </w:p>
        </w:tc>
        <w:tc>
          <w:tcPr>
            <w:tcW w:w="264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45B66" w:rsidRDefault="009C26C5">
            <w:pPr>
              <w:spacing w:after="0"/>
              <w:ind w:left="135"/>
            </w:pPr>
            <w:hyperlink r:id="rId20">
              <w:r w:rsidR="000714AA">
                <w:rPr>
                  <w:rFonts w:ascii="Times New Roman" w:hAnsi="Times New Roman"/>
                  <w:color w:val="0000FF"/>
                  <w:u w:val="single"/>
                </w:rPr>
                <w:t>https://videouroki.net/video/45-geneticheskaya-svyaz-organicheskih-i-</w:t>
              </w:r>
              <w:r w:rsidR="000714AA">
                <w:rPr>
                  <w:rFonts w:ascii="Times New Roman" w:hAnsi="Times New Roman"/>
                  <w:color w:val="0000FF"/>
                  <w:u w:val="single"/>
                </w:rPr>
                <w:lastRenderedPageBreak/>
                <w:t>neorganicheskih-soedinenij.html</w:t>
              </w:r>
            </w:hyperlink>
          </w:p>
        </w:tc>
      </w:tr>
      <w:tr w:rsidR="00F45B66">
        <w:trPr>
          <w:trHeight w:val="144"/>
          <w:tblCellSpacing w:w="20" w:type="nil"/>
        </w:trPr>
        <w:tc>
          <w:tcPr>
            <w:tcW w:w="0" w:type="auto"/>
            <w:gridSpan w:val="2"/>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45B66" w:rsidRDefault="00F45B66"/>
        </w:tc>
        <w:tc>
          <w:tcPr>
            <w:tcW w:w="1823" w:type="dxa"/>
            <w:tcMar>
              <w:top w:w="50" w:type="dxa"/>
              <w:left w:w="100" w:type="dxa"/>
            </w:tcMar>
            <w:vAlign w:val="center"/>
          </w:tcPr>
          <w:p w:rsidR="00F45B66" w:rsidRDefault="00F45B66"/>
        </w:tc>
        <w:tc>
          <w:tcPr>
            <w:tcW w:w="2741" w:type="dxa"/>
            <w:tcMar>
              <w:top w:w="50" w:type="dxa"/>
              <w:left w:w="100" w:type="dxa"/>
            </w:tcMar>
            <w:vAlign w:val="center"/>
          </w:tcPr>
          <w:p w:rsidR="00F45B66" w:rsidRDefault="00F45B66">
            <w:pPr>
              <w:spacing w:after="0"/>
              <w:ind w:left="135"/>
            </w:pPr>
          </w:p>
        </w:tc>
      </w:tr>
      <w:tr w:rsidR="00F45B66">
        <w:trPr>
          <w:trHeight w:val="144"/>
          <w:tblCellSpacing w:w="20" w:type="nil"/>
        </w:trPr>
        <w:tc>
          <w:tcPr>
            <w:tcW w:w="0" w:type="auto"/>
            <w:gridSpan w:val="6"/>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F45B66">
        <w:trPr>
          <w:trHeight w:val="144"/>
          <w:tblCellSpacing w:w="20" w:type="nil"/>
        </w:trPr>
        <w:tc>
          <w:tcPr>
            <w:tcW w:w="520" w:type="dxa"/>
            <w:tcMar>
              <w:top w:w="50" w:type="dxa"/>
              <w:left w:w="100" w:type="dxa"/>
            </w:tcMar>
            <w:vAlign w:val="center"/>
          </w:tcPr>
          <w:p w:rsidR="00F45B66" w:rsidRDefault="000714AA">
            <w:pPr>
              <w:spacing w:after="0"/>
            </w:pPr>
            <w:r>
              <w:rPr>
                <w:rFonts w:ascii="Times New Roman" w:hAnsi="Times New Roman"/>
                <w:color w:val="000000"/>
                <w:sz w:val="24"/>
              </w:rPr>
              <w:t>3.1</w:t>
            </w:r>
          </w:p>
        </w:tc>
        <w:tc>
          <w:tcPr>
            <w:tcW w:w="2640" w:type="dxa"/>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45B66" w:rsidRDefault="009C26C5">
            <w:pPr>
              <w:spacing w:after="0"/>
              <w:ind w:left="135"/>
            </w:pPr>
            <w:hyperlink r:id="rId21">
              <w:r w:rsidR="000714AA">
                <w:rPr>
                  <w:rFonts w:ascii="Times New Roman" w:hAnsi="Times New Roman"/>
                  <w:color w:val="0000FF"/>
                  <w:u w:val="single"/>
                </w:rPr>
                <w:t>https://videouroki.net/video/48-himiya-i-proizvodstvo-udobrenij.html</w:t>
              </w:r>
            </w:hyperlink>
          </w:p>
        </w:tc>
      </w:tr>
      <w:tr w:rsidR="00F45B66">
        <w:trPr>
          <w:trHeight w:val="144"/>
          <w:tblCellSpacing w:w="20" w:type="nil"/>
        </w:trPr>
        <w:tc>
          <w:tcPr>
            <w:tcW w:w="0" w:type="auto"/>
            <w:gridSpan w:val="2"/>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45B66" w:rsidRDefault="00F45B66"/>
        </w:tc>
      </w:tr>
      <w:tr w:rsidR="00F45B66">
        <w:trPr>
          <w:trHeight w:val="144"/>
          <w:tblCellSpacing w:w="20" w:type="nil"/>
        </w:trPr>
        <w:tc>
          <w:tcPr>
            <w:tcW w:w="0" w:type="auto"/>
            <w:gridSpan w:val="2"/>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45B66" w:rsidRDefault="00F45B66"/>
        </w:tc>
      </w:tr>
    </w:tbl>
    <w:p w:rsidR="00F45B66" w:rsidRDefault="00F45B66">
      <w:pPr>
        <w:sectPr w:rsidR="00F45B66">
          <w:pgSz w:w="16383" w:h="11906" w:orient="landscape"/>
          <w:pgMar w:top="1134" w:right="850" w:bottom="1134" w:left="1701" w:header="720" w:footer="720" w:gutter="0"/>
          <w:cols w:space="720"/>
        </w:sectPr>
      </w:pPr>
    </w:p>
    <w:p w:rsidR="00F45B66" w:rsidRDefault="00F45B66">
      <w:pPr>
        <w:sectPr w:rsidR="00F45B66">
          <w:pgSz w:w="16383" w:h="11906" w:orient="landscape"/>
          <w:pgMar w:top="1134" w:right="850" w:bottom="1134" w:left="1701" w:header="720" w:footer="720" w:gutter="0"/>
          <w:cols w:space="720"/>
        </w:sectPr>
      </w:pPr>
    </w:p>
    <w:p w:rsidR="00F45B66" w:rsidRDefault="000714AA">
      <w:pPr>
        <w:spacing w:after="0"/>
        <w:ind w:left="120"/>
      </w:pPr>
      <w:bookmarkStart w:id="7" w:name="block-14031639"/>
      <w:bookmarkEnd w:id="6"/>
      <w:r>
        <w:rPr>
          <w:rFonts w:ascii="Times New Roman" w:hAnsi="Times New Roman"/>
          <w:b/>
          <w:color w:val="000000"/>
          <w:sz w:val="28"/>
        </w:rPr>
        <w:lastRenderedPageBreak/>
        <w:t xml:space="preserve"> ПОУРОЧНОЕ ПЛАНИРОВАНИЕ </w:t>
      </w:r>
    </w:p>
    <w:p w:rsidR="00F45B66" w:rsidRDefault="000714A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2646"/>
        <w:gridCol w:w="922"/>
        <w:gridCol w:w="1788"/>
        <w:gridCol w:w="1854"/>
        <w:gridCol w:w="1310"/>
        <w:gridCol w:w="4849"/>
      </w:tblGrid>
      <w:tr w:rsidR="00F45B66">
        <w:trPr>
          <w:trHeight w:val="144"/>
          <w:tblCellSpacing w:w="20" w:type="nil"/>
        </w:trPr>
        <w:tc>
          <w:tcPr>
            <w:tcW w:w="295" w:type="dxa"/>
            <w:vMerge w:val="restart"/>
            <w:tcMar>
              <w:top w:w="50" w:type="dxa"/>
              <w:left w:w="100" w:type="dxa"/>
            </w:tcMar>
            <w:vAlign w:val="center"/>
          </w:tcPr>
          <w:p w:rsidR="00F45B66" w:rsidRDefault="000714AA">
            <w:pPr>
              <w:spacing w:after="0"/>
              <w:ind w:left="135"/>
            </w:pPr>
            <w:r>
              <w:rPr>
                <w:rFonts w:ascii="Times New Roman" w:hAnsi="Times New Roman"/>
                <w:b/>
                <w:color w:val="000000"/>
                <w:sz w:val="24"/>
              </w:rPr>
              <w:t xml:space="preserve">№ п/п </w:t>
            </w:r>
          </w:p>
          <w:p w:rsidR="00F45B66" w:rsidRDefault="00F45B66">
            <w:pPr>
              <w:spacing w:after="0"/>
              <w:ind w:left="135"/>
            </w:pPr>
          </w:p>
        </w:tc>
        <w:tc>
          <w:tcPr>
            <w:tcW w:w="3520" w:type="dxa"/>
            <w:vMerge w:val="restart"/>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45B66" w:rsidRDefault="00F45B66">
            <w:pPr>
              <w:spacing w:after="0"/>
              <w:ind w:left="135"/>
            </w:pPr>
          </w:p>
        </w:tc>
        <w:tc>
          <w:tcPr>
            <w:tcW w:w="0" w:type="auto"/>
            <w:gridSpan w:val="3"/>
            <w:tcMar>
              <w:top w:w="50" w:type="dxa"/>
              <w:left w:w="100" w:type="dxa"/>
            </w:tcMar>
            <w:vAlign w:val="center"/>
          </w:tcPr>
          <w:p w:rsidR="00F45B66" w:rsidRDefault="000714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23" w:type="dxa"/>
            <w:vMerge w:val="restart"/>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45B66" w:rsidRDefault="00F45B66">
            <w:pPr>
              <w:spacing w:after="0"/>
              <w:ind w:left="135"/>
            </w:pPr>
          </w:p>
        </w:tc>
        <w:tc>
          <w:tcPr>
            <w:tcW w:w="2432" w:type="dxa"/>
            <w:vMerge w:val="restart"/>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5B66" w:rsidRDefault="00F45B66">
            <w:pPr>
              <w:spacing w:after="0"/>
              <w:ind w:left="135"/>
            </w:pPr>
          </w:p>
        </w:tc>
      </w:tr>
      <w:tr w:rsidR="00F45B66">
        <w:trPr>
          <w:trHeight w:val="144"/>
          <w:tblCellSpacing w:w="20" w:type="nil"/>
        </w:trPr>
        <w:tc>
          <w:tcPr>
            <w:tcW w:w="0" w:type="auto"/>
            <w:vMerge/>
            <w:tcBorders>
              <w:top w:val="nil"/>
            </w:tcBorders>
            <w:tcMar>
              <w:top w:w="50" w:type="dxa"/>
              <w:left w:w="100" w:type="dxa"/>
            </w:tcMar>
          </w:tcPr>
          <w:p w:rsidR="00F45B66" w:rsidRDefault="00F45B66"/>
        </w:tc>
        <w:tc>
          <w:tcPr>
            <w:tcW w:w="0" w:type="auto"/>
            <w:vMerge/>
            <w:tcBorders>
              <w:top w:val="nil"/>
            </w:tcBorders>
            <w:tcMar>
              <w:top w:w="50" w:type="dxa"/>
              <w:left w:w="100" w:type="dxa"/>
            </w:tcMar>
          </w:tcPr>
          <w:p w:rsidR="00F45B66" w:rsidRDefault="00F45B66"/>
        </w:tc>
        <w:tc>
          <w:tcPr>
            <w:tcW w:w="688" w:type="dxa"/>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5B66" w:rsidRDefault="00F45B66">
            <w:pPr>
              <w:spacing w:after="0"/>
              <w:ind w:left="135"/>
            </w:pPr>
          </w:p>
        </w:tc>
        <w:tc>
          <w:tcPr>
            <w:tcW w:w="1362" w:type="dxa"/>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5B66" w:rsidRDefault="00F45B66">
            <w:pPr>
              <w:spacing w:after="0"/>
              <w:ind w:left="135"/>
            </w:pPr>
          </w:p>
        </w:tc>
        <w:tc>
          <w:tcPr>
            <w:tcW w:w="1473" w:type="dxa"/>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5B66" w:rsidRDefault="00F45B66">
            <w:pPr>
              <w:spacing w:after="0"/>
              <w:ind w:left="135"/>
            </w:pPr>
          </w:p>
        </w:tc>
        <w:tc>
          <w:tcPr>
            <w:tcW w:w="0" w:type="auto"/>
            <w:vMerge/>
            <w:tcBorders>
              <w:top w:val="nil"/>
            </w:tcBorders>
            <w:tcMar>
              <w:top w:w="50" w:type="dxa"/>
              <w:left w:w="100" w:type="dxa"/>
            </w:tcMar>
          </w:tcPr>
          <w:p w:rsidR="00F45B66" w:rsidRDefault="00F45B66"/>
        </w:tc>
        <w:tc>
          <w:tcPr>
            <w:tcW w:w="0" w:type="auto"/>
            <w:vMerge/>
            <w:tcBorders>
              <w:top w:val="nil"/>
            </w:tcBorders>
            <w:tcMar>
              <w:top w:w="50" w:type="dxa"/>
              <w:left w:w="100" w:type="dxa"/>
            </w:tcMar>
          </w:tcPr>
          <w:p w:rsidR="00F45B66" w:rsidRDefault="00F45B66"/>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1</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Предмет органической химии, её возникновение, развитие и значение</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22">
              <w:r w:rsidR="000714AA">
                <w:rPr>
                  <w:rFonts w:ascii="Times New Roman" w:hAnsi="Times New Roman"/>
                  <w:color w:val="0000FF"/>
                  <w:u w:val="single"/>
                </w:rPr>
                <w:t>https://videouroki.net/video/01-predmet-organicheskoj-himii-thsos-a-m-butlerova.html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2</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23">
              <w:r w:rsidR="000714AA">
                <w:rPr>
                  <w:rFonts w:ascii="Times New Roman" w:hAnsi="Times New Roman"/>
                  <w:color w:val="0000FF"/>
                  <w:u w:val="single"/>
                </w:rPr>
                <w:t>https://videouroki.net/video/01-predmet-organicheskoj-himii-thsos-a-m-butlerova.html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3</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24">
              <w:r w:rsidR="000714AA">
                <w:rPr>
                  <w:rFonts w:ascii="Times New Roman" w:hAnsi="Times New Roman"/>
                  <w:color w:val="0000FF"/>
                  <w:u w:val="single"/>
                </w:rPr>
                <w:t>https://videouroki.net/video/02-klassifikaciya-organicheskih-veshchestv.html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4</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 xml:space="preserve">Метан и этан — простейшие представители </w:t>
            </w:r>
            <w:proofErr w:type="spellStart"/>
            <w:r w:rsidRPr="009179AE">
              <w:rPr>
                <w:rFonts w:ascii="Times New Roman" w:hAnsi="Times New Roman"/>
                <w:color w:val="000000"/>
                <w:sz w:val="24"/>
                <w:lang w:val="ru-RU"/>
              </w:rPr>
              <w:t>алканов</w:t>
            </w:r>
            <w:proofErr w:type="spellEnd"/>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25">
              <w:r w:rsidR="000714AA">
                <w:rPr>
                  <w:rFonts w:ascii="Times New Roman" w:hAnsi="Times New Roman"/>
                  <w:color w:val="0000FF"/>
                  <w:u w:val="single"/>
                </w:rPr>
                <w:t>https://videouroki.net/video/10-alkany-svojstva-poluchenie-i-primenenie.html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lastRenderedPageBreak/>
              <w:t>5</w:t>
            </w:r>
          </w:p>
        </w:tc>
        <w:tc>
          <w:tcPr>
            <w:tcW w:w="3520" w:type="dxa"/>
            <w:tcMar>
              <w:top w:w="50" w:type="dxa"/>
              <w:left w:w="100" w:type="dxa"/>
            </w:tcMar>
            <w:vAlign w:val="center"/>
          </w:tcPr>
          <w:p w:rsidR="00F45B66" w:rsidRPr="009179AE" w:rsidRDefault="000714AA">
            <w:pPr>
              <w:spacing w:after="0"/>
              <w:ind w:left="135"/>
              <w:rPr>
                <w:lang w:val="ru-RU"/>
              </w:rPr>
            </w:pPr>
            <w:proofErr w:type="spellStart"/>
            <w:r w:rsidRPr="009179AE">
              <w:rPr>
                <w:rFonts w:ascii="Times New Roman" w:hAnsi="Times New Roman"/>
                <w:color w:val="000000"/>
                <w:sz w:val="24"/>
                <w:lang w:val="ru-RU"/>
              </w:rPr>
              <w:t>Алкены</w:t>
            </w:r>
            <w:proofErr w:type="spellEnd"/>
            <w:r w:rsidRPr="009179AE">
              <w:rPr>
                <w:rFonts w:ascii="Times New Roman" w:hAnsi="Times New Roman"/>
                <w:color w:val="000000"/>
                <w:sz w:val="24"/>
                <w:lang w:val="ru-RU"/>
              </w:rPr>
              <w:t>: состав и строение, свойства</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26">
              <w:r w:rsidR="000714AA">
                <w:rPr>
                  <w:rFonts w:ascii="Times New Roman" w:hAnsi="Times New Roman"/>
                  <w:color w:val="0000FF"/>
                  <w:u w:val="single"/>
                </w:rPr>
                <w:t>https://videouroki.net/video/11-alkeny-gomologicheskij-ryad-nomenklatura-i-izomeriya.html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6</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 xml:space="preserve">Этилен и пропилен — простейшие представители </w:t>
            </w:r>
            <w:proofErr w:type="spellStart"/>
            <w:r w:rsidRPr="009179AE">
              <w:rPr>
                <w:rFonts w:ascii="Times New Roman" w:hAnsi="Times New Roman"/>
                <w:color w:val="000000"/>
                <w:sz w:val="24"/>
                <w:lang w:val="ru-RU"/>
              </w:rPr>
              <w:t>алкенов</w:t>
            </w:r>
            <w:proofErr w:type="spellEnd"/>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27">
              <w:r w:rsidR="000714AA">
                <w:rPr>
                  <w:rFonts w:ascii="Times New Roman" w:hAnsi="Times New Roman"/>
                  <w:color w:val="0000FF"/>
                  <w:u w:val="single"/>
                </w:rPr>
                <w:t>https://videouroki.net/video/12-alkeny-svojstva-poluchenie-i-primenenie.html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7</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Практическая работа № 1. «Получение этилена и изучение его свойств»</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F45B66">
            <w:pPr>
              <w:spacing w:after="0"/>
              <w:ind w:left="135"/>
            </w:pPr>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8</w:t>
            </w:r>
          </w:p>
        </w:tc>
        <w:tc>
          <w:tcPr>
            <w:tcW w:w="3520" w:type="dxa"/>
            <w:tcMar>
              <w:top w:w="50" w:type="dxa"/>
              <w:left w:w="100" w:type="dxa"/>
            </w:tcMar>
            <w:vAlign w:val="center"/>
          </w:tcPr>
          <w:p w:rsidR="00F45B66" w:rsidRPr="009179AE" w:rsidRDefault="000714AA">
            <w:pPr>
              <w:spacing w:after="0"/>
              <w:ind w:left="135"/>
              <w:rPr>
                <w:lang w:val="ru-RU"/>
              </w:rPr>
            </w:pPr>
            <w:proofErr w:type="spellStart"/>
            <w:r w:rsidRPr="009179AE">
              <w:rPr>
                <w:rFonts w:ascii="Times New Roman" w:hAnsi="Times New Roman"/>
                <w:color w:val="000000"/>
                <w:sz w:val="24"/>
                <w:lang w:val="ru-RU"/>
              </w:rPr>
              <w:t>Алкадиены</w:t>
            </w:r>
            <w:proofErr w:type="spellEnd"/>
            <w:r w:rsidRPr="009179AE">
              <w:rPr>
                <w:rFonts w:ascii="Times New Roman" w:hAnsi="Times New Roman"/>
                <w:color w:val="000000"/>
                <w:sz w:val="24"/>
                <w:lang w:val="ru-RU"/>
              </w:rPr>
              <w:t>. Бутадиен-1,3 и метилбутадиен-1,3. Получение синтетического каучука и резины</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28">
              <w:r w:rsidR="000714AA">
                <w:rPr>
                  <w:rFonts w:ascii="Times New Roman" w:hAnsi="Times New Roman"/>
                  <w:color w:val="0000FF"/>
                  <w:u w:val="single"/>
                </w:rPr>
                <w:t>https://videouroki.net/video/13-alkadieny-gomologicheskij-ryad-nomenklatura-i-izomeriya.html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9</w:t>
            </w:r>
          </w:p>
        </w:tc>
        <w:tc>
          <w:tcPr>
            <w:tcW w:w="3520" w:type="dxa"/>
            <w:tcMar>
              <w:top w:w="50" w:type="dxa"/>
              <w:left w:w="100" w:type="dxa"/>
            </w:tcMar>
            <w:vAlign w:val="center"/>
          </w:tcPr>
          <w:p w:rsidR="00F45B66" w:rsidRPr="009179AE" w:rsidRDefault="000714AA">
            <w:pPr>
              <w:spacing w:after="0"/>
              <w:ind w:left="135"/>
              <w:rPr>
                <w:lang w:val="ru-RU"/>
              </w:rPr>
            </w:pPr>
            <w:proofErr w:type="spellStart"/>
            <w:r w:rsidRPr="009179AE">
              <w:rPr>
                <w:rFonts w:ascii="Times New Roman" w:hAnsi="Times New Roman"/>
                <w:color w:val="000000"/>
                <w:sz w:val="24"/>
                <w:lang w:val="ru-RU"/>
              </w:rPr>
              <w:t>Алканы</w:t>
            </w:r>
            <w:proofErr w:type="spellEnd"/>
            <w:r w:rsidRPr="009179AE">
              <w:rPr>
                <w:rFonts w:ascii="Times New Roman" w:hAnsi="Times New Roman"/>
                <w:color w:val="000000"/>
                <w:sz w:val="24"/>
                <w:lang w:val="ru-RU"/>
              </w:rPr>
              <w:t>: состав и строение, гомологический ряд</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29">
              <w:r w:rsidR="000714AA">
                <w:rPr>
                  <w:rFonts w:ascii="Times New Roman" w:hAnsi="Times New Roman"/>
                  <w:color w:val="0000FF"/>
                  <w:u w:val="single"/>
                </w:rPr>
                <w:t>https://videouroki.net/video/09-alkany-gomologicheskij-ryad-nomenklatura-i-izomeriya.html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10</w:t>
            </w:r>
          </w:p>
        </w:tc>
        <w:tc>
          <w:tcPr>
            <w:tcW w:w="3520" w:type="dxa"/>
            <w:tcMar>
              <w:top w:w="50" w:type="dxa"/>
              <w:left w:w="100" w:type="dxa"/>
            </w:tcMar>
            <w:vAlign w:val="center"/>
          </w:tcPr>
          <w:p w:rsidR="00F45B66" w:rsidRDefault="000714AA">
            <w:pPr>
              <w:spacing w:after="0"/>
              <w:ind w:left="135"/>
            </w:pPr>
            <w:proofErr w:type="spellStart"/>
            <w:r w:rsidRPr="009179AE">
              <w:rPr>
                <w:rFonts w:ascii="Times New Roman" w:hAnsi="Times New Roman"/>
                <w:color w:val="000000"/>
                <w:sz w:val="24"/>
                <w:lang w:val="ru-RU"/>
              </w:rPr>
              <w:t>Алкины</w:t>
            </w:r>
            <w:proofErr w:type="spellEnd"/>
            <w:r w:rsidRPr="009179AE">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68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30">
              <w:r w:rsidR="000714AA">
                <w:rPr>
                  <w:rFonts w:ascii="Times New Roman" w:hAnsi="Times New Roman"/>
                  <w:color w:val="0000FF"/>
                  <w:u w:val="single"/>
                </w:rPr>
                <w:t>https://videouroki.net/video/16-alkiny-svojstva-poluchenie-i-primenenie.html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11</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 xml:space="preserve">Вычисления по </w:t>
            </w:r>
            <w:r w:rsidRPr="009179AE">
              <w:rPr>
                <w:rFonts w:ascii="Times New Roman" w:hAnsi="Times New Roman"/>
                <w:color w:val="000000"/>
                <w:sz w:val="24"/>
                <w:lang w:val="ru-RU"/>
              </w:rPr>
              <w:lastRenderedPageBreak/>
              <w:t>уравнению химической реакции</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31">
              <w:r w:rsidR="000714AA">
                <w:rPr>
                  <w:rFonts w:ascii="Times New Roman" w:hAnsi="Times New Roman"/>
                  <w:color w:val="0000FF"/>
                  <w:u w:val="single"/>
                </w:rPr>
                <w:t>https://videouroki.net/video/17-cikloalkany.html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 xml:space="preserve">Арены: бензол и толуол. Токсичность </w:t>
            </w:r>
            <w:proofErr w:type="spellStart"/>
            <w:r w:rsidRPr="009179AE">
              <w:rPr>
                <w:rFonts w:ascii="Times New Roman" w:hAnsi="Times New Roman"/>
                <w:color w:val="000000"/>
                <w:sz w:val="24"/>
                <w:lang w:val="ru-RU"/>
              </w:rPr>
              <w:t>аренов</w:t>
            </w:r>
            <w:proofErr w:type="spellEnd"/>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32">
              <w:r w:rsidR="000714AA">
                <w:rPr>
                  <w:rFonts w:ascii="Times New Roman" w:hAnsi="Times New Roman"/>
                  <w:color w:val="0000FF"/>
                  <w:u w:val="single"/>
                </w:rPr>
                <w:t>https://videouroki.net/video/18-aromaticheskie-uglevodorody-gomologicheskij-ryad-izomeriya.html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13</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Генетическая связь углеводородов, принадлежащих к различным классам</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33">
              <w:r w:rsidR="000714AA">
                <w:rPr>
                  <w:rFonts w:ascii="Times New Roman" w:hAnsi="Times New Roman"/>
                  <w:color w:val="0000FF"/>
                  <w:u w:val="single"/>
                </w:rPr>
                <w:t>https://videouroki.net/video/19-aromaticheskie-uglevodorody-svojstva-poluchenie-i-primenenie.html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14</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34">
              <w:r w:rsidR="000714AA">
                <w:rPr>
                  <w:rFonts w:ascii="Times New Roman" w:hAnsi="Times New Roman"/>
                  <w:color w:val="0000FF"/>
                  <w:u w:val="single"/>
                </w:rPr>
                <w:t>https://videouroki.net/video/20-neft-i-sposoby-eyo-pererabotki.html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15</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35">
              <w:r w:rsidR="000714AA">
                <w:rPr>
                  <w:rFonts w:ascii="Times New Roman" w:hAnsi="Times New Roman"/>
                  <w:color w:val="0000FF"/>
                  <w:u w:val="single"/>
                </w:rPr>
                <w:t>https://videouroki.net/video/20-neft-i-sposoby-eyo-pererabotki.html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16</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Контрольная работа по разделу «Углеводороды»</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36">
              <w:r w:rsidR="000714AA">
                <w:rPr>
                  <w:rFonts w:ascii="Times New Roman" w:hAnsi="Times New Roman"/>
                  <w:color w:val="0000FF"/>
                  <w:u w:val="single"/>
                </w:rPr>
                <w:t>https://videouroki.net/tests/kontrol-naia-rabota-po-tiemie-ughlievodorody.html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17</w:t>
            </w:r>
          </w:p>
        </w:tc>
        <w:tc>
          <w:tcPr>
            <w:tcW w:w="3520" w:type="dxa"/>
            <w:tcMar>
              <w:top w:w="50" w:type="dxa"/>
              <w:left w:w="100" w:type="dxa"/>
            </w:tcMar>
            <w:vAlign w:val="center"/>
          </w:tcPr>
          <w:p w:rsidR="00F45B66" w:rsidRDefault="000714AA">
            <w:pPr>
              <w:spacing w:after="0"/>
              <w:ind w:left="135"/>
            </w:pPr>
            <w:r w:rsidRPr="009179AE">
              <w:rPr>
                <w:rFonts w:ascii="Times New Roman" w:hAnsi="Times New Roman"/>
                <w:color w:val="000000"/>
                <w:sz w:val="24"/>
                <w:lang w:val="ru-RU"/>
              </w:rPr>
              <w:t xml:space="preserve">Предельные </w:t>
            </w:r>
            <w:r w:rsidRPr="009179AE">
              <w:rPr>
                <w:rFonts w:ascii="Times New Roman" w:hAnsi="Times New Roman"/>
                <w:color w:val="000000"/>
                <w:sz w:val="24"/>
                <w:lang w:val="ru-RU"/>
              </w:rPr>
              <w:lastRenderedPageBreak/>
              <w:t xml:space="preserve">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68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lastRenderedPageBreak/>
              <w:t xml:space="preserve"> 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37">
              <w:r w:rsidR="000714AA">
                <w:rPr>
                  <w:rFonts w:ascii="Times New Roman" w:hAnsi="Times New Roman"/>
                  <w:color w:val="0000FF"/>
                  <w:u w:val="single"/>
                </w:rPr>
                <w:t>https://videouroki.net/video/21-odnoatomnye-</w:t>
              </w:r>
              <w:r w:rsidR="000714AA">
                <w:rPr>
                  <w:rFonts w:ascii="Times New Roman" w:hAnsi="Times New Roman"/>
                  <w:color w:val="0000FF"/>
                  <w:u w:val="single"/>
                </w:rPr>
                <w:lastRenderedPageBreak/>
                <w:t>spirty-gomologicheskij-ryad-nomenklatura-i-izomeriya-primenenie.html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Многоатомные спирты: этиленгликоль и глицерин</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38">
              <w:r w:rsidR="000714AA">
                <w:rPr>
                  <w:rFonts w:ascii="Times New Roman" w:hAnsi="Times New Roman"/>
                  <w:color w:val="0000FF"/>
                  <w:u w:val="single"/>
                </w:rPr>
                <w:t>https://videouroki.net/video/23-mnogoatomnye-spirty.html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19</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Фенол: строение молекулы, физические и химические свойства, применение</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39">
              <w:r w:rsidR="000714AA">
                <w:rPr>
                  <w:rFonts w:ascii="Times New Roman" w:hAnsi="Times New Roman"/>
                  <w:color w:val="0000FF"/>
                  <w:u w:val="single"/>
                </w:rPr>
                <w:t>https://videouroki.net/video/24-fenol.html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20</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Альдегиды: формальдегид и ацетальдегид. Ацетон</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40">
              <w:r w:rsidR="000714AA">
                <w:rPr>
                  <w:rFonts w:ascii="Times New Roman" w:hAnsi="Times New Roman"/>
                  <w:color w:val="0000FF"/>
                  <w:u w:val="single"/>
                </w:rPr>
                <w:t>https://videouroki.net/video/25-aldegidy-i-ketony-gomologicheskij-ryad-nomenklatura-i-izomeriya-primenenie.html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21</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Одноосновные предельные карбоновые кислоты: муравьиная и уксусная</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41">
              <w:r w:rsidR="000714AA">
                <w:rPr>
                  <w:rFonts w:ascii="Times New Roman" w:hAnsi="Times New Roman"/>
                  <w:color w:val="0000FF"/>
                  <w:u w:val="single"/>
                </w:rPr>
                <w:t>https://videouroki.net/video/27-karbonovye-kisloty-gomologicheskij-ryad-nomenklatura-i-izomeriya-primenenie.html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22</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Практическая работа № 2. «Свойства раствора уксусной кислоты»</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F45B66">
            <w:pPr>
              <w:spacing w:after="0"/>
              <w:ind w:left="135"/>
            </w:pPr>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23</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Стеариновая и олеиновая кислоты, как представители высших карбоновых кислот</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42">
              <w:r w:rsidR="000714AA">
                <w:rPr>
                  <w:rFonts w:ascii="Times New Roman" w:hAnsi="Times New Roman"/>
                  <w:color w:val="0000FF"/>
                  <w:u w:val="single"/>
                </w:rPr>
                <w:t>https://videouroki.net/video/28-karbonovye-kisloty-svojstva-poluchenie.html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Мыла как соли высших карбоновых кислот, их моющее действие</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43">
              <w:r w:rsidR="000714AA">
                <w:rPr>
                  <w:rFonts w:ascii="Times New Roman" w:hAnsi="Times New Roman"/>
                  <w:color w:val="0000FF"/>
                  <w:u w:val="single"/>
                </w:rPr>
                <w:t>https://videouroki.net/video/30-zhiry-i-myla.html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25</w:t>
            </w:r>
          </w:p>
        </w:tc>
        <w:tc>
          <w:tcPr>
            <w:tcW w:w="3520" w:type="dxa"/>
            <w:tcMar>
              <w:top w:w="50" w:type="dxa"/>
              <w:left w:w="100" w:type="dxa"/>
            </w:tcMar>
            <w:vAlign w:val="center"/>
          </w:tcPr>
          <w:p w:rsidR="00F45B66" w:rsidRDefault="000714AA">
            <w:pPr>
              <w:spacing w:after="0"/>
              <w:ind w:left="135"/>
            </w:pPr>
            <w:r w:rsidRPr="009179AE">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68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44">
              <w:r w:rsidR="000714AA">
                <w:rPr>
                  <w:rFonts w:ascii="Times New Roman" w:hAnsi="Times New Roman"/>
                  <w:color w:val="0000FF"/>
                  <w:u w:val="single"/>
                </w:rPr>
                <w:t>https://videouroki.net/video/29-slozhnye-ehfiry.html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26</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Жиры: гидролиз, применение, биологическая роль жиров</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45">
              <w:r w:rsidR="000714AA">
                <w:rPr>
                  <w:rFonts w:ascii="Times New Roman" w:hAnsi="Times New Roman"/>
                  <w:color w:val="0000FF"/>
                  <w:u w:val="single"/>
                </w:rPr>
                <w:t>https://videouroki.net/video/30-zhiry-i-myla.html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27</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46">
              <w:r w:rsidR="000714AA">
                <w:rPr>
                  <w:rFonts w:ascii="Times New Roman" w:hAnsi="Times New Roman"/>
                  <w:color w:val="0000FF"/>
                  <w:u w:val="single"/>
                </w:rPr>
                <w:t>https://videouroki.net/video/31-uglevody-monosaharidy-vazhnejshie-predstaviteli.html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28</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Крахмал и целлюлоза как природные полимеры</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47">
              <w:r w:rsidR="000714AA">
                <w:rPr>
                  <w:rFonts w:ascii="Times New Roman" w:hAnsi="Times New Roman"/>
                  <w:color w:val="0000FF"/>
                  <w:u w:val="single"/>
                </w:rPr>
                <w:t>https://videouroki.net/video/33-uglevody-polisaharidy-vazhnejshie-predstaviteli.html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29</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Контрольная работа по разделу «Кислородсодержащие органические соединения»</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48">
              <w:r w:rsidR="000714AA">
                <w:rPr>
                  <w:rFonts w:ascii="Times New Roman" w:hAnsi="Times New Roman"/>
                  <w:color w:val="0000FF"/>
                  <w:u w:val="single"/>
                </w:rPr>
                <w:t>https://videouroki.net/tests/kislorodsodierzhashchiie-orghanichieskiie-vieshchiestva-2.html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30</w:t>
            </w:r>
          </w:p>
        </w:tc>
        <w:tc>
          <w:tcPr>
            <w:tcW w:w="3520" w:type="dxa"/>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68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49">
              <w:r w:rsidR="000714AA">
                <w:rPr>
                  <w:rFonts w:ascii="Times New Roman" w:hAnsi="Times New Roman"/>
                  <w:color w:val="0000FF"/>
                  <w:u w:val="single"/>
                </w:rPr>
                <w:t>https://videouroki.net/video/34-aminy.html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F45B66" w:rsidRDefault="000714AA">
            <w:pPr>
              <w:spacing w:after="0"/>
              <w:ind w:left="135"/>
            </w:pPr>
            <w:r w:rsidRPr="009179AE">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68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50">
              <w:r w:rsidR="000714AA">
                <w:rPr>
                  <w:rFonts w:ascii="Times New Roman" w:hAnsi="Times New Roman"/>
                  <w:color w:val="0000FF"/>
                  <w:u w:val="single"/>
                </w:rPr>
                <w:t>https://videouroki.net/video/36-aminokisloty-sostav-nomenklatura-i-izomeriya-primenenie.html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32</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Белки как природные высокомолекулярные соединения</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51">
              <w:r w:rsidR="000714AA">
                <w:rPr>
                  <w:rFonts w:ascii="Times New Roman" w:hAnsi="Times New Roman"/>
                  <w:color w:val="0000FF"/>
                  <w:u w:val="single"/>
                </w:rPr>
                <w:t>https://videouroki.net/video/38-belki.html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33</w:t>
            </w:r>
          </w:p>
        </w:tc>
        <w:tc>
          <w:tcPr>
            <w:tcW w:w="3520"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Основные понятия химии высокомолекулярных соединений</w:t>
            </w:r>
          </w:p>
        </w:tc>
        <w:tc>
          <w:tcPr>
            <w:tcW w:w="688"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52">
              <w:r w:rsidR="000714AA">
                <w:rPr>
                  <w:rFonts w:ascii="Times New Roman" w:hAnsi="Times New Roman"/>
                  <w:color w:val="0000FF"/>
                  <w:u w:val="single"/>
                </w:rPr>
                <w:t>https://videouroki.net/video/43-iskusstvennye-polimery.html</w:t>
              </w:r>
            </w:hyperlink>
          </w:p>
        </w:tc>
      </w:tr>
      <w:tr w:rsidR="00F45B66">
        <w:trPr>
          <w:trHeight w:val="144"/>
          <w:tblCellSpacing w:w="20" w:type="nil"/>
        </w:trPr>
        <w:tc>
          <w:tcPr>
            <w:tcW w:w="295" w:type="dxa"/>
            <w:tcMar>
              <w:top w:w="50" w:type="dxa"/>
              <w:left w:w="100" w:type="dxa"/>
            </w:tcMar>
            <w:vAlign w:val="center"/>
          </w:tcPr>
          <w:p w:rsidR="00F45B66" w:rsidRDefault="000714AA">
            <w:pPr>
              <w:spacing w:after="0"/>
            </w:pPr>
            <w:r>
              <w:rPr>
                <w:rFonts w:ascii="Times New Roman" w:hAnsi="Times New Roman"/>
                <w:color w:val="000000"/>
                <w:sz w:val="24"/>
              </w:rPr>
              <w:t>34</w:t>
            </w:r>
          </w:p>
        </w:tc>
        <w:tc>
          <w:tcPr>
            <w:tcW w:w="3520" w:type="dxa"/>
            <w:tcMar>
              <w:top w:w="50" w:type="dxa"/>
              <w:left w:w="100" w:type="dxa"/>
            </w:tcMar>
            <w:vAlign w:val="center"/>
          </w:tcPr>
          <w:p w:rsidR="00F45B66" w:rsidRDefault="000714AA">
            <w:pPr>
              <w:spacing w:after="0"/>
              <w:ind w:left="135"/>
            </w:pPr>
            <w:r w:rsidRPr="009179AE">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688"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23" w:type="dxa"/>
            <w:tcMar>
              <w:top w:w="50" w:type="dxa"/>
              <w:left w:w="100" w:type="dxa"/>
            </w:tcMar>
            <w:vAlign w:val="center"/>
          </w:tcPr>
          <w:p w:rsidR="00F45B66" w:rsidRDefault="00F45B66">
            <w:pPr>
              <w:spacing w:after="0"/>
              <w:ind w:left="135"/>
            </w:pPr>
          </w:p>
        </w:tc>
        <w:tc>
          <w:tcPr>
            <w:tcW w:w="2432" w:type="dxa"/>
            <w:tcMar>
              <w:top w:w="50" w:type="dxa"/>
              <w:left w:w="100" w:type="dxa"/>
            </w:tcMar>
            <w:vAlign w:val="center"/>
          </w:tcPr>
          <w:p w:rsidR="00F45B66" w:rsidRDefault="009C26C5">
            <w:pPr>
              <w:spacing w:after="0"/>
              <w:ind w:left="135"/>
            </w:pPr>
            <w:hyperlink r:id="rId53">
              <w:r w:rsidR="000714AA">
                <w:rPr>
                  <w:rFonts w:ascii="Times New Roman" w:hAnsi="Times New Roman"/>
                  <w:color w:val="0000FF"/>
                  <w:u w:val="single"/>
                </w:rPr>
                <w:t>https://videouroki.net/video/44-sinteticheskie-polimery.html</w:t>
              </w:r>
            </w:hyperlink>
          </w:p>
        </w:tc>
      </w:tr>
      <w:tr w:rsidR="00F45B66">
        <w:trPr>
          <w:trHeight w:val="144"/>
          <w:tblCellSpacing w:w="20" w:type="nil"/>
        </w:trPr>
        <w:tc>
          <w:tcPr>
            <w:tcW w:w="0" w:type="auto"/>
            <w:gridSpan w:val="2"/>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ОБЩЕЕ КОЛИЧЕСТВО ЧАСОВ ПО ПРОГРАММЕ</w:t>
            </w:r>
          </w:p>
        </w:tc>
        <w:tc>
          <w:tcPr>
            <w:tcW w:w="1081"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62"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2 </w:t>
            </w:r>
          </w:p>
        </w:tc>
        <w:tc>
          <w:tcPr>
            <w:tcW w:w="1473"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45B66" w:rsidRDefault="00F45B66"/>
        </w:tc>
      </w:tr>
    </w:tbl>
    <w:p w:rsidR="00F45B66" w:rsidRDefault="00F45B66">
      <w:pPr>
        <w:sectPr w:rsidR="00F45B66">
          <w:pgSz w:w="16383" w:h="11906" w:orient="landscape"/>
          <w:pgMar w:top="1134" w:right="850" w:bottom="1134" w:left="1701" w:header="720" w:footer="720" w:gutter="0"/>
          <w:cols w:space="720"/>
        </w:sectPr>
      </w:pPr>
    </w:p>
    <w:p w:rsidR="00F45B66" w:rsidRDefault="000714A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7"/>
        <w:gridCol w:w="3729"/>
        <w:gridCol w:w="1022"/>
        <w:gridCol w:w="1841"/>
        <w:gridCol w:w="1910"/>
        <w:gridCol w:w="1347"/>
        <w:gridCol w:w="3454"/>
      </w:tblGrid>
      <w:tr w:rsidR="00F45B66">
        <w:trPr>
          <w:trHeight w:val="144"/>
          <w:tblCellSpacing w:w="20" w:type="nil"/>
        </w:trPr>
        <w:tc>
          <w:tcPr>
            <w:tcW w:w="317" w:type="dxa"/>
            <w:vMerge w:val="restart"/>
            <w:tcMar>
              <w:top w:w="50" w:type="dxa"/>
              <w:left w:w="100" w:type="dxa"/>
            </w:tcMar>
            <w:vAlign w:val="center"/>
          </w:tcPr>
          <w:p w:rsidR="00F45B66" w:rsidRDefault="000714AA">
            <w:pPr>
              <w:spacing w:after="0"/>
              <w:ind w:left="135"/>
            </w:pPr>
            <w:r>
              <w:rPr>
                <w:rFonts w:ascii="Times New Roman" w:hAnsi="Times New Roman"/>
                <w:b/>
                <w:color w:val="000000"/>
                <w:sz w:val="24"/>
              </w:rPr>
              <w:t xml:space="preserve">№ п/п </w:t>
            </w:r>
          </w:p>
          <w:p w:rsidR="00F45B66" w:rsidRDefault="00F45B66">
            <w:pPr>
              <w:spacing w:after="0"/>
              <w:ind w:left="135"/>
            </w:pPr>
          </w:p>
        </w:tc>
        <w:tc>
          <w:tcPr>
            <w:tcW w:w="4136" w:type="dxa"/>
            <w:vMerge w:val="restart"/>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45B66" w:rsidRDefault="00F45B66">
            <w:pPr>
              <w:spacing w:after="0"/>
              <w:ind w:left="135"/>
            </w:pPr>
          </w:p>
        </w:tc>
        <w:tc>
          <w:tcPr>
            <w:tcW w:w="0" w:type="auto"/>
            <w:gridSpan w:val="3"/>
            <w:tcMar>
              <w:top w:w="50" w:type="dxa"/>
              <w:left w:w="100" w:type="dxa"/>
            </w:tcMar>
            <w:vAlign w:val="center"/>
          </w:tcPr>
          <w:p w:rsidR="00F45B66" w:rsidRDefault="000714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7" w:type="dxa"/>
            <w:vMerge w:val="restart"/>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45B66" w:rsidRDefault="00F45B66">
            <w:pPr>
              <w:spacing w:after="0"/>
              <w:ind w:left="135"/>
            </w:pPr>
          </w:p>
        </w:tc>
        <w:tc>
          <w:tcPr>
            <w:tcW w:w="1861" w:type="dxa"/>
            <w:vMerge w:val="restart"/>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5B66" w:rsidRDefault="00F45B66">
            <w:pPr>
              <w:spacing w:after="0"/>
              <w:ind w:left="135"/>
            </w:pPr>
          </w:p>
        </w:tc>
      </w:tr>
      <w:tr w:rsidR="00F45B66">
        <w:trPr>
          <w:trHeight w:val="144"/>
          <w:tblCellSpacing w:w="20" w:type="nil"/>
        </w:trPr>
        <w:tc>
          <w:tcPr>
            <w:tcW w:w="0" w:type="auto"/>
            <w:vMerge/>
            <w:tcBorders>
              <w:top w:val="nil"/>
            </w:tcBorders>
            <w:tcMar>
              <w:top w:w="50" w:type="dxa"/>
              <w:left w:w="100" w:type="dxa"/>
            </w:tcMar>
          </w:tcPr>
          <w:p w:rsidR="00F45B66" w:rsidRDefault="00F45B66"/>
        </w:tc>
        <w:tc>
          <w:tcPr>
            <w:tcW w:w="0" w:type="auto"/>
            <w:vMerge/>
            <w:tcBorders>
              <w:top w:val="nil"/>
            </w:tcBorders>
            <w:tcMar>
              <w:top w:w="50" w:type="dxa"/>
              <w:left w:w="100" w:type="dxa"/>
            </w:tcMar>
          </w:tcPr>
          <w:p w:rsidR="00F45B66" w:rsidRDefault="00F45B66"/>
        </w:tc>
        <w:tc>
          <w:tcPr>
            <w:tcW w:w="725" w:type="dxa"/>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5B66" w:rsidRDefault="00F45B66">
            <w:pPr>
              <w:spacing w:after="0"/>
              <w:ind w:left="135"/>
            </w:pPr>
          </w:p>
        </w:tc>
        <w:tc>
          <w:tcPr>
            <w:tcW w:w="1407" w:type="dxa"/>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5B66" w:rsidRDefault="00F45B66">
            <w:pPr>
              <w:spacing w:after="0"/>
              <w:ind w:left="135"/>
            </w:pPr>
          </w:p>
        </w:tc>
        <w:tc>
          <w:tcPr>
            <w:tcW w:w="1514" w:type="dxa"/>
            <w:tcMar>
              <w:top w:w="50" w:type="dxa"/>
              <w:left w:w="100" w:type="dxa"/>
            </w:tcMar>
            <w:vAlign w:val="center"/>
          </w:tcPr>
          <w:p w:rsidR="00F45B66" w:rsidRDefault="000714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5B66" w:rsidRDefault="00F45B66">
            <w:pPr>
              <w:spacing w:after="0"/>
              <w:ind w:left="135"/>
            </w:pPr>
          </w:p>
        </w:tc>
        <w:tc>
          <w:tcPr>
            <w:tcW w:w="0" w:type="auto"/>
            <w:vMerge/>
            <w:tcBorders>
              <w:top w:val="nil"/>
            </w:tcBorders>
            <w:tcMar>
              <w:top w:w="50" w:type="dxa"/>
              <w:left w:w="100" w:type="dxa"/>
            </w:tcMar>
          </w:tcPr>
          <w:p w:rsidR="00F45B66" w:rsidRDefault="00F45B66"/>
        </w:tc>
        <w:tc>
          <w:tcPr>
            <w:tcW w:w="0" w:type="auto"/>
            <w:vMerge/>
            <w:tcBorders>
              <w:top w:val="nil"/>
            </w:tcBorders>
            <w:tcMar>
              <w:top w:w="50" w:type="dxa"/>
              <w:left w:w="100" w:type="dxa"/>
            </w:tcMar>
          </w:tcPr>
          <w:p w:rsidR="00F45B66" w:rsidRDefault="00F45B66"/>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1</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Химический элемент. Атом. Электронная конфигурация атомов</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54">
              <w:r w:rsidR="000714AA">
                <w:rPr>
                  <w:rFonts w:ascii="Times New Roman" w:hAnsi="Times New Roman"/>
                  <w:color w:val="0000FF"/>
                  <w:u w:val="single"/>
                </w:rPr>
                <w:t>https://videouroki.net/video/1-atom-slozhnaya-chastica.html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2</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55">
              <w:r w:rsidR="000714AA">
                <w:rPr>
                  <w:rFonts w:ascii="Times New Roman" w:hAnsi="Times New Roman"/>
                  <w:color w:val="0000FF"/>
                  <w:u w:val="single"/>
                </w:rPr>
                <w:t>https://videouroki.net/video/5-pz-i-pskheh-d-i-mendeleeva-v-svete-ucheniya-o-stroenii-atoma.html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3</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56">
              <w:r w:rsidR="000714AA">
                <w:rPr>
                  <w:rFonts w:ascii="Times New Roman" w:hAnsi="Times New Roman"/>
                  <w:color w:val="0000FF"/>
                  <w:u w:val="single"/>
                </w:rPr>
                <w:t>https://videouroki.net/video/6-izmenenie-svojstv-ehlementov-i-ih-soedinenij-v-zavisimosti-ot-polozheniya-v-pskheh-d-i-mendeleeva.html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4</w:t>
            </w:r>
          </w:p>
        </w:tc>
        <w:tc>
          <w:tcPr>
            <w:tcW w:w="4136" w:type="dxa"/>
            <w:tcMar>
              <w:top w:w="50" w:type="dxa"/>
              <w:left w:w="100" w:type="dxa"/>
            </w:tcMar>
            <w:vAlign w:val="center"/>
          </w:tcPr>
          <w:p w:rsidR="00F45B66" w:rsidRDefault="000714AA">
            <w:pPr>
              <w:spacing w:after="0"/>
              <w:ind w:left="135"/>
            </w:pPr>
            <w:r w:rsidRPr="009179AE">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5"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57">
              <w:r w:rsidR="000714AA">
                <w:rPr>
                  <w:rFonts w:ascii="Times New Roman" w:hAnsi="Times New Roman"/>
                  <w:color w:val="0000FF"/>
                  <w:u w:val="single"/>
                </w:rPr>
                <w:t>https://videouroki.net/video/7-vidy-himicheskih-svyazej-kovalentnaya-i-ionnaya-svyaz.html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5</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 xml:space="preserve">Валентность. </w:t>
            </w:r>
            <w:proofErr w:type="spellStart"/>
            <w:r w:rsidRPr="009179AE">
              <w:rPr>
                <w:rFonts w:ascii="Times New Roman" w:hAnsi="Times New Roman"/>
                <w:color w:val="000000"/>
                <w:sz w:val="24"/>
                <w:lang w:val="ru-RU"/>
              </w:rPr>
              <w:t>Электроотрицательность</w:t>
            </w:r>
            <w:proofErr w:type="spellEnd"/>
            <w:r w:rsidRPr="009179AE">
              <w:rPr>
                <w:rFonts w:ascii="Times New Roman" w:hAnsi="Times New Roman"/>
                <w:color w:val="000000"/>
                <w:sz w:val="24"/>
                <w:lang w:val="ru-RU"/>
              </w:rPr>
              <w:t xml:space="preserve">. Степень окисления. Вещества </w:t>
            </w:r>
            <w:r w:rsidRPr="009179AE">
              <w:rPr>
                <w:rFonts w:ascii="Times New Roman" w:hAnsi="Times New Roman"/>
                <w:color w:val="000000"/>
                <w:sz w:val="24"/>
                <w:lang w:val="ru-RU"/>
              </w:rPr>
              <w:lastRenderedPageBreak/>
              <w:t>молекулярного и немолекулярного строения</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58">
              <w:r w:rsidR="000714AA">
                <w:rPr>
                  <w:rFonts w:ascii="Times New Roman" w:hAnsi="Times New Roman"/>
                  <w:color w:val="0000FF"/>
                  <w:u w:val="single"/>
                </w:rPr>
                <w:t>https://videouroki.net/video/10-gibridizaciya-atomnyh-orbitalej-geometriya-molekul.html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lastRenderedPageBreak/>
              <w:t>6</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59">
              <w:r w:rsidR="000714AA">
                <w:rPr>
                  <w:rFonts w:ascii="Times New Roman" w:hAnsi="Times New Roman"/>
                  <w:color w:val="0000FF"/>
                  <w:u w:val="single"/>
                </w:rPr>
                <w:t>https://videouroki.net/video/18-dispersnye-sistemy.html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7</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60">
              <w:r w:rsidR="000714AA">
                <w:rPr>
                  <w:rFonts w:ascii="Times New Roman" w:hAnsi="Times New Roman"/>
                  <w:color w:val="0000FF"/>
                  <w:u w:val="single"/>
                </w:rPr>
                <w:t>https://videouroki.net/video/25-klassifikaciya-neorganicheskih-veshchestv.html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8</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61">
              <w:r w:rsidR="000714AA">
                <w:rPr>
                  <w:rFonts w:ascii="Times New Roman" w:hAnsi="Times New Roman"/>
                  <w:color w:val="0000FF"/>
                  <w:u w:val="single"/>
                </w:rPr>
                <w:t>https://videouroki.net/video/14-klassifikaciya-himicheskih-reakcij-v-organicheskoj-i-neorganicheskoj-himii.html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9</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Скорость реакции. Обратимые реакции. Химическое равновесие</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62">
              <w:r w:rsidR="000714AA">
                <w:rPr>
                  <w:rFonts w:ascii="Times New Roman" w:hAnsi="Times New Roman"/>
                  <w:color w:val="0000FF"/>
                  <w:u w:val="single"/>
                </w:rPr>
                <w:t>https://videouroki.net/video/16-skorost-himicheskih-reakcij-faktory-vliyayushchie-na-skorost-himicheskih-reakcij.html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10</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F45B66">
            <w:pPr>
              <w:spacing w:after="0"/>
              <w:ind w:left="135"/>
            </w:pPr>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11</w:t>
            </w:r>
          </w:p>
        </w:tc>
        <w:tc>
          <w:tcPr>
            <w:tcW w:w="4136" w:type="dxa"/>
            <w:tcMar>
              <w:top w:w="50" w:type="dxa"/>
              <w:left w:w="100" w:type="dxa"/>
            </w:tcMar>
            <w:vAlign w:val="center"/>
          </w:tcPr>
          <w:p w:rsidR="00F45B66" w:rsidRDefault="000714AA">
            <w:pPr>
              <w:spacing w:after="0"/>
              <w:ind w:left="135"/>
            </w:pPr>
            <w:r w:rsidRPr="009179AE">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9179AE">
              <w:rPr>
                <w:rFonts w:ascii="Times New Roman" w:hAnsi="Times New Roman"/>
                <w:color w:val="000000"/>
                <w:sz w:val="24"/>
                <w:lang w:val="ru-RU"/>
              </w:rPr>
              <w:t xml:space="preserve">) </w:t>
            </w:r>
            <w:r w:rsidRPr="009179AE">
              <w:rPr>
                <w:rFonts w:ascii="Times New Roman" w:hAnsi="Times New Roman"/>
                <w:color w:val="000000"/>
                <w:sz w:val="24"/>
                <w:lang w:val="ru-RU"/>
              </w:rPr>
              <w:lastRenderedPageBreak/>
              <w:t xml:space="preserve">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5"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lastRenderedPageBreak/>
              <w:t xml:space="preserve"> 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63">
              <w:r w:rsidR="000714AA">
                <w:rPr>
                  <w:rFonts w:ascii="Times New Roman" w:hAnsi="Times New Roman"/>
                  <w:color w:val="0000FF"/>
                  <w:u w:val="single"/>
                </w:rPr>
                <w:t>https://videouroki.net/video/20-teoriya-ehlektroliticheskoj-dissociacii.html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lastRenderedPageBreak/>
              <w:t>12</w:t>
            </w:r>
          </w:p>
        </w:tc>
        <w:tc>
          <w:tcPr>
            <w:tcW w:w="4136" w:type="dxa"/>
            <w:tcMar>
              <w:top w:w="50" w:type="dxa"/>
              <w:left w:w="100" w:type="dxa"/>
            </w:tcMar>
            <w:vAlign w:val="center"/>
          </w:tcPr>
          <w:p w:rsidR="00F45B66" w:rsidRPr="009179AE" w:rsidRDefault="000714AA">
            <w:pPr>
              <w:spacing w:after="0"/>
              <w:ind w:left="135"/>
              <w:rPr>
                <w:lang w:val="ru-RU"/>
              </w:rPr>
            </w:pPr>
            <w:proofErr w:type="spellStart"/>
            <w:r w:rsidRPr="009179AE">
              <w:rPr>
                <w:rFonts w:ascii="Times New Roman" w:hAnsi="Times New Roman"/>
                <w:color w:val="000000"/>
                <w:sz w:val="24"/>
                <w:lang w:val="ru-RU"/>
              </w:rPr>
              <w:t>Окислительно</w:t>
            </w:r>
            <w:proofErr w:type="spellEnd"/>
            <w:r w:rsidRPr="009179AE">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64">
              <w:r w:rsidR="000714AA">
                <w:rPr>
                  <w:rFonts w:ascii="Times New Roman" w:hAnsi="Times New Roman"/>
                  <w:color w:val="0000FF"/>
                  <w:u w:val="single"/>
                </w:rPr>
                <w:t>https://videouroki.net/video/15-okislitelno-vosstanovitelnye-reakcii-klassifikaciya-ovr.html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13</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Контрольная работа по разделу «Теоретические основы химии»</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65">
              <w:r w:rsidR="000714AA">
                <w:rPr>
                  <w:rFonts w:ascii="Times New Roman" w:hAnsi="Times New Roman"/>
                  <w:color w:val="0000FF"/>
                  <w:u w:val="single"/>
                </w:rPr>
                <w:t>https://videouroki.net/tests/kontrol-naia-rabota-tieorietichieskiie-osnovy-khimii-variant-2.html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14</w:t>
            </w:r>
          </w:p>
        </w:tc>
        <w:tc>
          <w:tcPr>
            <w:tcW w:w="4136" w:type="dxa"/>
            <w:tcMar>
              <w:top w:w="50" w:type="dxa"/>
              <w:left w:w="100" w:type="dxa"/>
            </w:tcMar>
            <w:vAlign w:val="center"/>
          </w:tcPr>
          <w:p w:rsidR="00F45B66" w:rsidRDefault="000714AA">
            <w:pPr>
              <w:spacing w:after="0"/>
              <w:ind w:left="135"/>
            </w:pPr>
            <w:r w:rsidRPr="009179AE">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5"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66">
              <w:r w:rsidR="000714AA">
                <w:rPr>
                  <w:rFonts w:ascii="Times New Roman" w:hAnsi="Times New Roman"/>
                  <w:color w:val="0000FF"/>
                  <w:u w:val="single"/>
                </w:rPr>
                <w:t>https://videouroki.net/video/27-metally.html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15</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Сплавы металлов. Электрохимический ряд напряжений металлов</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67">
              <w:r w:rsidR="000714AA">
                <w:rPr>
                  <w:rFonts w:ascii="Times New Roman" w:hAnsi="Times New Roman"/>
                  <w:color w:val="0000FF"/>
                  <w:u w:val="single"/>
                </w:rPr>
                <w:t>https://videouroki.net/video/28-obshchie-himicheskie-svojstva-metallov.html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16</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68">
              <w:r w:rsidR="000714AA">
                <w:rPr>
                  <w:rFonts w:ascii="Times New Roman" w:hAnsi="Times New Roman"/>
                  <w:color w:val="0000FF"/>
                  <w:u w:val="single"/>
                </w:rPr>
                <w:t>https://videouroki.net/video/32-himiya-s--r-ehlementov.html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17</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Химические свойства хрома, меди и их соединений</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69">
              <w:r w:rsidR="000714AA">
                <w:rPr>
                  <w:rFonts w:ascii="Times New Roman" w:hAnsi="Times New Roman"/>
                  <w:color w:val="0000FF"/>
                  <w:u w:val="single"/>
                </w:rPr>
                <w:t>https://videouroki.net/video/33-himiya-d--f-ehlementov.html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18</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Химические свойства цинка, железа и их соединений</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70">
              <w:r w:rsidR="000714AA">
                <w:rPr>
                  <w:rFonts w:ascii="Times New Roman" w:hAnsi="Times New Roman"/>
                  <w:color w:val="0000FF"/>
                  <w:u w:val="single"/>
                </w:rPr>
                <w:t>https://videouroki.net/video/33-himiya-d--f-ehlementov.html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19</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 xml:space="preserve">Практическая работа № 2. "Решение экспериментальных </w:t>
            </w:r>
            <w:r w:rsidRPr="009179AE">
              <w:rPr>
                <w:rFonts w:ascii="Times New Roman" w:hAnsi="Times New Roman"/>
                <w:color w:val="000000"/>
                <w:sz w:val="24"/>
                <w:lang w:val="ru-RU"/>
              </w:rPr>
              <w:lastRenderedPageBreak/>
              <w:t>задач по теме «Металлы»"</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F45B66">
            <w:pPr>
              <w:spacing w:after="0"/>
              <w:ind w:left="135"/>
            </w:pPr>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lastRenderedPageBreak/>
              <w:t>20</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71">
              <w:r w:rsidR="000714AA">
                <w:rPr>
                  <w:rFonts w:ascii="Times New Roman" w:hAnsi="Times New Roman"/>
                  <w:color w:val="0000FF"/>
                  <w:u w:val="single"/>
                </w:rPr>
                <w:t>https://videouroki.net/video/34-nemetally.html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21</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72">
              <w:r w:rsidR="000714AA">
                <w:rPr>
                  <w:rFonts w:ascii="Times New Roman" w:hAnsi="Times New Roman"/>
                  <w:color w:val="0000FF"/>
                  <w:u w:val="single"/>
                </w:rPr>
                <w:t>https://videouroki.net/video/36-himiya-nemetallov-viia-gruppy.html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22</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Химические свойства галогенов, серы и их соединений</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73">
              <w:r w:rsidR="000714AA">
                <w:rPr>
                  <w:rFonts w:ascii="Times New Roman" w:hAnsi="Times New Roman"/>
                  <w:color w:val="0000FF"/>
                  <w:u w:val="single"/>
                </w:rPr>
                <w:t>https://videouroki.net/video/37-himiya-nemetallov-via-gruppy.html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23</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 xml:space="preserve">Химические свойства азота, </w:t>
            </w:r>
            <w:proofErr w:type="spellStart"/>
            <w:r w:rsidRPr="009179AE">
              <w:rPr>
                <w:rFonts w:ascii="Times New Roman" w:hAnsi="Times New Roman"/>
                <w:color w:val="000000"/>
                <w:sz w:val="24"/>
                <w:lang w:val="ru-RU"/>
              </w:rPr>
              <w:t>фософра</w:t>
            </w:r>
            <w:proofErr w:type="spellEnd"/>
            <w:r w:rsidRPr="009179AE">
              <w:rPr>
                <w:rFonts w:ascii="Times New Roman" w:hAnsi="Times New Roman"/>
                <w:color w:val="000000"/>
                <w:sz w:val="24"/>
                <w:lang w:val="ru-RU"/>
              </w:rPr>
              <w:t xml:space="preserve"> и их соединений</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74">
              <w:r w:rsidR="000714AA">
                <w:rPr>
                  <w:rFonts w:ascii="Times New Roman" w:hAnsi="Times New Roman"/>
                  <w:color w:val="0000FF"/>
                  <w:u w:val="single"/>
                </w:rPr>
                <w:t>https://videouroki.net/video/38-himiya-nemetallov-va-gruppy.html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24</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Химические свойства углерода, кремния и их соединений</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75">
              <w:r w:rsidR="000714AA">
                <w:rPr>
                  <w:rFonts w:ascii="Times New Roman" w:hAnsi="Times New Roman"/>
                  <w:color w:val="0000FF"/>
                  <w:u w:val="single"/>
                </w:rPr>
                <w:t>https://videouroki.net/video/39-himiya-nemetallov-iva-gruppy.html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25</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Применение важнейших неметаллов и их соединений</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76">
              <w:r w:rsidR="000714AA">
                <w:rPr>
                  <w:rFonts w:ascii="Times New Roman" w:hAnsi="Times New Roman"/>
                  <w:color w:val="0000FF"/>
                  <w:u w:val="single"/>
                </w:rPr>
                <w:t>https://videouroki.net/video/35-soedineniya-nemetallov-oksidy-gidroksidy-vodorodnye-soedineniya.html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26</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77">
              <w:r w:rsidR="000714AA">
                <w:rPr>
                  <w:rFonts w:ascii="Times New Roman" w:hAnsi="Times New Roman"/>
                  <w:color w:val="0000FF"/>
                  <w:u w:val="single"/>
                </w:rPr>
                <w:t>https://videouroki.net/video/35-soedineniya-nemetallov-oksidy-gidroksidy-vodorodnye-soedineniya.html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27</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 xml:space="preserve">Практическая работа № 3. </w:t>
            </w:r>
            <w:r w:rsidRPr="009179AE">
              <w:rPr>
                <w:rFonts w:ascii="Times New Roman" w:hAnsi="Times New Roman"/>
                <w:color w:val="000000"/>
                <w:sz w:val="24"/>
                <w:lang w:val="ru-RU"/>
              </w:rPr>
              <w:lastRenderedPageBreak/>
              <w:t>«Решение экспериментальных задач по теме "Неметаллы"»</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F45B66">
            <w:pPr>
              <w:spacing w:after="0"/>
              <w:ind w:left="135"/>
            </w:pPr>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lastRenderedPageBreak/>
              <w:t>28</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Контрольная работа по темам «Металлы» и «Неметаллы»</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78">
              <w:r w:rsidR="000714AA">
                <w:rPr>
                  <w:rFonts w:ascii="Times New Roman" w:hAnsi="Times New Roman"/>
                  <w:color w:val="0000FF"/>
                  <w:u w:val="single"/>
                </w:rPr>
                <w:t>https://videouroki.net/tests/kontrol-naia-rabota-po-tiemie-niemietally-9.html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29</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79">
              <w:r w:rsidR="000714AA">
                <w:rPr>
                  <w:rFonts w:ascii="Times New Roman" w:hAnsi="Times New Roman"/>
                  <w:color w:val="0000FF"/>
                  <w:u w:val="single"/>
                </w:rPr>
                <w:t>https://videouroki.net/video/41-organicheskie-i-neorganicheskie-kisloty.html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30</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80">
              <w:r w:rsidR="000714AA">
                <w:rPr>
                  <w:rFonts w:ascii="Times New Roman" w:hAnsi="Times New Roman"/>
                  <w:color w:val="0000FF"/>
                  <w:u w:val="single"/>
                </w:rPr>
                <w:t>https://videouroki.net/video/43-organicheskie-i-neorganicheskie-osnovaniya.html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31</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81">
              <w:r w:rsidR="000714AA">
                <w:rPr>
                  <w:rFonts w:ascii="Times New Roman" w:hAnsi="Times New Roman"/>
                  <w:color w:val="0000FF"/>
                  <w:u w:val="single"/>
                </w:rPr>
                <w:t>https://videouroki.net/video/50-himiya-v-selskom-hozyajstve-bytu-medicine.html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32</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82">
              <w:r w:rsidR="000714AA">
                <w:rPr>
                  <w:rFonts w:ascii="Times New Roman" w:hAnsi="Times New Roman"/>
                  <w:color w:val="0000FF"/>
                  <w:u w:val="single"/>
                </w:rPr>
                <w:t>https://videouroki.net/video/46-himiya-i-proizvodstvo-sernoj-kisloty-i-ammiaka.html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33</w:t>
            </w:r>
          </w:p>
        </w:tc>
        <w:tc>
          <w:tcPr>
            <w:tcW w:w="4136" w:type="dxa"/>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Человек в мире веществ и материалов</w:t>
            </w:r>
          </w:p>
        </w:tc>
        <w:tc>
          <w:tcPr>
            <w:tcW w:w="725"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83">
              <w:r w:rsidR="000714AA">
                <w:rPr>
                  <w:rFonts w:ascii="Times New Roman" w:hAnsi="Times New Roman"/>
                  <w:color w:val="0000FF"/>
                  <w:u w:val="single"/>
                </w:rPr>
                <w:t>https://videouroki.net/video/49-himiya-i-proizvodstvo-polimerov.html</w:t>
              </w:r>
            </w:hyperlink>
          </w:p>
        </w:tc>
      </w:tr>
      <w:tr w:rsidR="00F45B66">
        <w:trPr>
          <w:trHeight w:val="144"/>
          <w:tblCellSpacing w:w="20" w:type="nil"/>
        </w:trPr>
        <w:tc>
          <w:tcPr>
            <w:tcW w:w="317" w:type="dxa"/>
            <w:tcMar>
              <w:top w:w="50" w:type="dxa"/>
              <w:left w:w="100" w:type="dxa"/>
            </w:tcMar>
            <w:vAlign w:val="center"/>
          </w:tcPr>
          <w:p w:rsidR="00F45B66" w:rsidRDefault="000714AA">
            <w:pPr>
              <w:spacing w:after="0"/>
            </w:pPr>
            <w:r>
              <w:rPr>
                <w:rFonts w:ascii="Times New Roman" w:hAnsi="Times New Roman"/>
                <w:color w:val="000000"/>
                <w:sz w:val="24"/>
              </w:rPr>
              <w:t>34</w:t>
            </w:r>
          </w:p>
        </w:tc>
        <w:tc>
          <w:tcPr>
            <w:tcW w:w="4136" w:type="dxa"/>
            <w:tcMar>
              <w:top w:w="50" w:type="dxa"/>
              <w:left w:w="100" w:type="dxa"/>
            </w:tcMar>
            <w:vAlign w:val="center"/>
          </w:tcPr>
          <w:p w:rsidR="00F45B66" w:rsidRDefault="000714AA">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5"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0 </w:t>
            </w:r>
          </w:p>
        </w:tc>
        <w:tc>
          <w:tcPr>
            <w:tcW w:w="1057" w:type="dxa"/>
            <w:tcMar>
              <w:top w:w="50" w:type="dxa"/>
              <w:left w:w="100" w:type="dxa"/>
            </w:tcMar>
            <w:vAlign w:val="center"/>
          </w:tcPr>
          <w:p w:rsidR="00F45B66" w:rsidRDefault="00F45B66">
            <w:pPr>
              <w:spacing w:after="0"/>
              <w:ind w:left="135"/>
            </w:pPr>
          </w:p>
        </w:tc>
        <w:tc>
          <w:tcPr>
            <w:tcW w:w="1861" w:type="dxa"/>
            <w:tcMar>
              <w:top w:w="50" w:type="dxa"/>
              <w:left w:w="100" w:type="dxa"/>
            </w:tcMar>
            <w:vAlign w:val="center"/>
          </w:tcPr>
          <w:p w:rsidR="00F45B66" w:rsidRDefault="009C26C5">
            <w:pPr>
              <w:spacing w:after="0"/>
              <w:ind w:left="135"/>
            </w:pPr>
            <w:hyperlink r:id="rId84">
              <w:r w:rsidR="000714AA">
                <w:rPr>
                  <w:rFonts w:ascii="Times New Roman" w:hAnsi="Times New Roman"/>
                  <w:color w:val="0000FF"/>
                  <w:u w:val="single"/>
                </w:rPr>
                <w:t>https://videouroki.net/video/48-himiya-i-proizvodstvo-udobrenij.html</w:t>
              </w:r>
            </w:hyperlink>
          </w:p>
        </w:tc>
      </w:tr>
      <w:tr w:rsidR="00F45B66">
        <w:trPr>
          <w:trHeight w:val="144"/>
          <w:tblCellSpacing w:w="20" w:type="nil"/>
        </w:trPr>
        <w:tc>
          <w:tcPr>
            <w:tcW w:w="0" w:type="auto"/>
            <w:gridSpan w:val="2"/>
            <w:tcMar>
              <w:top w:w="50" w:type="dxa"/>
              <w:left w:w="100" w:type="dxa"/>
            </w:tcMar>
            <w:vAlign w:val="center"/>
          </w:tcPr>
          <w:p w:rsidR="00F45B66" w:rsidRPr="009179AE" w:rsidRDefault="000714AA">
            <w:pPr>
              <w:spacing w:after="0"/>
              <w:ind w:left="135"/>
              <w:rPr>
                <w:lang w:val="ru-RU"/>
              </w:rPr>
            </w:pPr>
            <w:r w:rsidRPr="009179AE">
              <w:rPr>
                <w:rFonts w:ascii="Times New Roman" w:hAnsi="Times New Roman"/>
                <w:color w:val="000000"/>
                <w:sz w:val="24"/>
                <w:lang w:val="ru-RU"/>
              </w:rPr>
              <w:t>ОБЩЕЕ КОЛИЧЕСТВО ЧАСОВ ПО ПРОГРАММЕ</w:t>
            </w:r>
          </w:p>
        </w:tc>
        <w:tc>
          <w:tcPr>
            <w:tcW w:w="1140" w:type="dxa"/>
            <w:tcMar>
              <w:top w:w="50" w:type="dxa"/>
              <w:left w:w="100" w:type="dxa"/>
            </w:tcMar>
            <w:vAlign w:val="center"/>
          </w:tcPr>
          <w:p w:rsidR="00F45B66" w:rsidRDefault="000714AA">
            <w:pPr>
              <w:spacing w:after="0"/>
              <w:ind w:left="135"/>
              <w:jc w:val="center"/>
            </w:pPr>
            <w:r w:rsidRPr="009179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7"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2 </w:t>
            </w:r>
          </w:p>
        </w:tc>
        <w:tc>
          <w:tcPr>
            <w:tcW w:w="1514" w:type="dxa"/>
            <w:tcMar>
              <w:top w:w="50" w:type="dxa"/>
              <w:left w:w="100" w:type="dxa"/>
            </w:tcMar>
            <w:vAlign w:val="center"/>
          </w:tcPr>
          <w:p w:rsidR="00F45B66" w:rsidRDefault="000714A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F45B66" w:rsidRDefault="00F45B66"/>
        </w:tc>
      </w:tr>
    </w:tbl>
    <w:p w:rsidR="00F45B66" w:rsidRDefault="00F45B66">
      <w:pPr>
        <w:sectPr w:rsidR="00F45B66">
          <w:pgSz w:w="16383" w:h="11906" w:orient="landscape"/>
          <w:pgMar w:top="1134" w:right="850" w:bottom="1134" w:left="1701" w:header="720" w:footer="720" w:gutter="0"/>
          <w:cols w:space="720"/>
        </w:sectPr>
      </w:pPr>
    </w:p>
    <w:p w:rsidR="00F45B66" w:rsidRDefault="00F45B66">
      <w:pPr>
        <w:sectPr w:rsidR="00F45B66">
          <w:pgSz w:w="16383" w:h="11906" w:orient="landscape"/>
          <w:pgMar w:top="1134" w:right="850" w:bottom="1134" w:left="1701" w:header="720" w:footer="720" w:gutter="0"/>
          <w:cols w:space="720"/>
        </w:sectPr>
      </w:pPr>
    </w:p>
    <w:p w:rsidR="00F45B66" w:rsidRDefault="000714AA">
      <w:pPr>
        <w:spacing w:after="0"/>
        <w:ind w:left="120"/>
      </w:pPr>
      <w:bookmarkStart w:id="8" w:name="block-14031640"/>
      <w:bookmarkEnd w:id="7"/>
      <w:r>
        <w:rPr>
          <w:rFonts w:ascii="Times New Roman" w:hAnsi="Times New Roman"/>
          <w:b/>
          <w:color w:val="000000"/>
          <w:sz w:val="28"/>
        </w:rPr>
        <w:lastRenderedPageBreak/>
        <w:t>УЧЕБНО-МЕТОДИЧЕСКОЕ ОБЕСПЕЧЕНИЕ ОБРАЗОВАТЕЛЬНОГО ПРОЦЕССА</w:t>
      </w:r>
    </w:p>
    <w:p w:rsidR="00F45B66" w:rsidRDefault="000714AA">
      <w:pPr>
        <w:spacing w:after="0" w:line="480" w:lineRule="auto"/>
        <w:ind w:left="120"/>
      </w:pPr>
      <w:r>
        <w:rPr>
          <w:rFonts w:ascii="Times New Roman" w:hAnsi="Times New Roman"/>
          <w:b/>
          <w:color w:val="000000"/>
          <w:sz w:val="28"/>
        </w:rPr>
        <w:t>ОБЯЗАТЕЛЬНЫЕ УЧЕБНЫЕ МАТЕРИАЛЫ ДЛЯ УЧЕНИКА</w:t>
      </w:r>
    </w:p>
    <w:p w:rsidR="00F45B66" w:rsidRDefault="000714AA">
      <w:pPr>
        <w:spacing w:after="0" w:line="480" w:lineRule="auto"/>
        <w:ind w:left="120"/>
      </w:pPr>
      <w:r>
        <w:rPr>
          <w:rFonts w:ascii="Times New Roman" w:hAnsi="Times New Roman"/>
          <w:color w:val="000000"/>
          <w:sz w:val="28"/>
        </w:rPr>
        <w:t>​‌‌​</w:t>
      </w:r>
    </w:p>
    <w:p w:rsidR="00F45B66" w:rsidRDefault="000714AA">
      <w:pPr>
        <w:spacing w:after="0" w:line="480" w:lineRule="auto"/>
        <w:ind w:left="120"/>
      </w:pPr>
      <w:r>
        <w:rPr>
          <w:rFonts w:ascii="Times New Roman" w:hAnsi="Times New Roman"/>
          <w:color w:val="000000"/>
          <w:sz w:val="28"/>
        </w:rPr>
        <w:t>​‌‌</w:t>
      </w:r>
    </w:p>
    <w:p w:rsidR="00F45B66" w:rsidRDefault="000714AA">
      <w:pPr>
        <w:spacing w:after="0"/>
        <w:ind w:left="120"/>
      </w:pPr>
      <w:r>
        <w:rPr>
          <w:rFonts w:ascii="Times New Roman" w:hAnsi="Times New Roman"/>
          <w:color w:val="000000"/>
          <w:sz w:val="28"/>
        </w:rPr>
        <w:t>​</w:t>
      </w:r>
    </w:p>
    <w:p w:rsidR="00F45B66" w:rsidRDefault="000714AA">
      <w:pPr>
        <w:spacing w:after="0" w:line="480" w:lineRule="auto"/>
        <w:ind w:left="120"/>
      </w:pPr>
      <w:r>
        <w:rPr>
          <w:rFonts w:ascii="Times New Roman" w:hAnsi="Times New Roman"/>
          <w:b/>
          <w:color w:val="000000"/>
          <w:sz w:val="28"/>
        </w:rPr>
        <w:t>МЕТОДИЧЕСКИЕ МАТЕРИАЛЫ ДЛЯ УЧИТЕЛЯ</w:t>
      </w:r>
    </w:p>
    <w:p w:rsidR="00F45B66" w:rsidRDefault="000714AA">
      <w:pPr>
        <w:spacing w:after="0" w:line="480" w:lineRule="auto"/>
        <w:ind w:left="120"/>
      </w:pPr>
      <w:r>
        <w:rPr>
          <w:rFonts w:ascii="Times New Roman" w:hAnsi="Times New Roman"/>
          <w:color w:val="000000"/>
          <w:sz w:val="28"/>
        </w:rPr>
        <w:t>​‌‌​</w:t>
      </w:r>
    </w:p>
    <w:p w:rsidR="00F45B66" w:rsidRDefault="00F45B66">
      <w:pPr>
        <w:spacing w:after="0"/>
        <w:ind w:left="120"/>
      </w:pPr>
    </w:p>
    <w:p w:rsidR="00F45B66" w:rsidRPr="009179AE" w:rsidRDefault="000714AA">
      <w:pPr>
        <w:spacing w:after="0" w:line="480" w:lineRule="auto"/>
        <w:ind w:left="120"/>
        <w:rPr>
          <w:lang w:val="ru-RU"/>
        </w:rPr>
      </w:pPr>
      <w:r w:rsidRPr="009179AE">
        <w:rPr>
          <w:rFonts w:ascii="Times New Roman" w:hAnsi="Times New Roman"/>
          <w:b/>
          <w:color w:val="000000"/>
          <w:sz w:val="28"/>
          <w:lang w:val="ru-RU"/>
        </w:rPr>
        <w:t>ЦИФРОВЫЕ ОБРАЗОВАТЕЛЬНЫЕ РЕСУРСЫ И РЕСУРСЫ СЕТИ ИНТЕРНЕТ</w:t>
      </w:r>
    </w:p>
    <w:p w:rsidR="00F45B66" w:rsidRDefault="000714A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45B66" w:rsidRDefault="00F45B66">
      <w:pPr>
        <w:sectPr w:rsidR="00F45B66">
          <w:pgSz w:w="11906" w:h="16383"/>
          <w:pgMar w:top="1134" w:right="850" w:bottom="1134" w:left="1701" w:header="720" w:footer="720" w:gutter="0"/>
          <w:cols w:space="720"/>
        </w:sectPr>
      </w:pPr>
    </w:p>
    <w:bookmarkEnd w:id="8"/>
    <w:p w:rsidR="000714AA" w:rsidRDefault="000714AA"/>
    <w:sectPr w:rsidR="000714A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1E57"/>
    <w:multiLevelType w:val="multilevel"/>
    <w:tmpl w:val="4ECC3B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B66"/>
    <w:rsid w:val="000645B0"/>
    <w:rsid w:val="000714AA"/>
    <w:rsid w:val="009179AE"/>
    <w:rsid w:val="009C26C5"/>
    <w:rsid w:val="00F45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DE5BA"/>
  <w15:docId w15:val="{7B06BB4B-E20C-4562-BDE6-E6DA42A4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deouroki.net/video/11-alkeny-gomologicheskij-ryad-nomenklatura-i-izomeriya.html" TargetMode="External"/><Relationship Id="rId21" Type="http://schemas.openxmlformats.org/officeDocument/2006/relationships/hyperlink" Target="https://videouroki.net/video/48-himiya-i-proizvodstvo-udobrenij.html" TargetMode="External"/><Relationship Id="rId42" Type="http://schemas.openxmlformats.org/officeDocument/2006/relationships/hyperlink" Target="https://videouroki.net/video/28-karbonovye-kisloty-svojstva-poluchenie.html" TargetMode="External"/><Relationship Id="rId47" Type="http://schemas.openxmlformats.org/officeDocument/2006/relationships/hyperlink" Target="https://videouroki.net/video/33-uglevody-polisaharidy-vazhnejshie-predstaviteli.html" TargetMode="External"/><Relationship Id="rId63" Type="http://schemas.openxmlformats.org/officeDocument/2006/relationships/hyperlink" Target="https://videouroki.net/video/20-teoriya-ehlektroliticheskoj-dissociacii.html" TargetMode="External"/><Relationship Id="rId68" Type="http://schemas.openxmlformats.org/officeDocument/2006/relationships/hyperlink" Target="https://videouroki.net/video/32-himiya-s--r-ehlementov.html" TargetMode="External"/><Relationship Id="rId84" Type="http://schemas.openxmlformats.org/officeDocument/2006/relationships/hyperlink" Target="https://videouroki.net/video/48-himiya-i-proizvodstvo-udobrenij.html" TargetMode="External"/><Relationship Id="rId16" Type="http://schemas.openxmlformats.org/officeDocument/2006/relationships/hyperlink" Target="https://videouroki.net/video/25-klassifikaciya-neorganicheskih-veshchestv.html" TargetMode="External"/><Relationship Id="rId11" Type="http://schemas.openxmlformats.org/officeDocument/2006/relationships/hyperlink" Target="https://videouroki.net/video/31-uglevody-monosaharidy-vazhnejshie-predstaviteli.html" TargetMode="External"/><Relationship Id="rId32" Type="http://schemas.openxmlformats.org/officeDocument/2006/relationships/hyperlink" Target="https://videouroki.net/video/18-aromaticheskie-uglevodorody-gomologicheskij-ryad-izomeriya.html" TargetMode="External"/><Relationship Id="rId37" Type="http://schemas.openxmlformats.org/officeDocument/2006/relationships/hyperlink" Target="https://videouroki.net/video/21-odnoatomnye-spirty-gomologicheskij-ryad-nomenklatura-i-izomeriya-primenenie.html" TargetMode="External"/><Relationship Id="rId53" Type="http://schemas.openxmlformats.org/officeDocument/2006/relationships/hyperlink" Target="https://videouroki.net/video/44-sinteticheskie-polimery.html" TargetMode="External"/><Relationship Id="rId58" Type="http://schemas.openxmlformats.org/officeDocument/2006/relationships/hyperlink" Target="https://videouroki.net/video/10-gibridizaciya-atomnyh-orbitalej-geometriya-molekul.html" TargetMode="External"/><Relationship Id="rId74" Type="http://schemas.openxmlformats.org/officeDocument/2006/relationships/hyperlink" Target="https://videouroki.net/video/38-himiya-nemetallov-va-gruppy.html" TargetMode="External"/><Relationship Id="rId79" Type="http://schemas.openxmlformats.org/officeDocument/2006/relationships/hyperlink" Target="https://videouroki.net/video/41-organicheskie-i-neorganicheskie-kisloty.html" TargetMode="External"/><Relationship Id="rId5" Type="http://schemas.openxmlformats.org/officeDocument/2006/relationships/hyperlink" Target="https://videouroki.net/video/my-class/" TargetMode="External"/><Relationship Id="rId19" Type="http://schemas.openxmlformats.org/officeDocument/2006/relationships/hyperlink" Target="https://videouroki.net/video/34-nemetally.html" TargetMode="External"/><Relationship Id="rId14" Type="http://schemas.openxmlformats.org/officeDocument/2006/relationships/hyperlink" Target="https://videouroki.net/video/01-predmet-organicheskoj-himii-thsos-a-m-butlerova.html" TargetMode="External"/><Relationship Id="rId22" Type="http://schemas.openxmlformats.org/officeDocument/2006/relationships/hyperlink" Target="https://videouroki.net/video/01-predmet-organicheskoj-himii-thsos-a-m-butlerova.html" TargetMode="External"/><Relationship Id="rId27" Type="http://schemas.openxmlformats.org/officeDocument/2006/relationships/hyperlink" Target="https://videouroki.net/video/12-alkeny-svojstva-poluchenie-i-primenenie.html" TargetMode="External"/><Relationship Id="rId30" Type="http://schemas.openxmlformats.org/officeDocument/2006/relationships/hyperlink" Target="https://videouroki.net/video/16-alkiny-svojstva-poluchenie-i-primenenie.html" TargetMode="External"/><Relationship Id="rId35" Type="http://schemas.openxmlformats.org/officeDocument/2006/relationships/hyperlink" Target="https://videouroki.net/video/20-neft-i-sposoby-eyo-pererabotki.html" TargetMode="External"/><Relationship Id="rId43" Type="http://schemas.openxmlformats.org/officeDocument/2006/relationships/hyperlink" Target="https://videouroki.net/video/30-zhiry-i-myla.html" TargetMode="External"/><Relationship Id="rId48" Type="http://schemas.openxmlformats.org/officeDocument/2006/relationships/hyperlink" Target="https://videouroki.net/tests/kislorodsodierzhashchiie-orghanichieskiie-vieshchiestva-2.html" TargetMode="External"/><Relationship Id="rId56" Type="http://schemas.openxmlformats.org/officeDocument/2006/relationships/hyperlink" Target="https://videouroki.net/video/6-izmenenie-svojstv-ehlementov-i-ih-soedinenij-v-zavisimosti-ot-polozheniya-v-pskheh-d-i-mendeleeva.html" TargetMode="External"/><Relationship Id="rId64" Type="http://schemas.openxmlformats.org/officeDocument/2006/relationships/hyperlink" Target="https://videouroki.net/video/15-okislitelno-vosstanovitelnye-reakcii-klassifikaciya-ovr.html" TargetMode="External"/><Relationship Id="rId69" Type="http://schemas.openxmlformats.org/officeDocument/2006/relationships/hyperlink" Target="https://videouroki.net/video/33-himiya-d--f-ehlementov.html" TargetMode="External"/><Relationship Id="rId77" Type="http://schemas.openxmlformats.org/officeDocument/2006/relationships/hyperlink" Target="https://videouroki.net/video/35-soedineniya-nemetallov-oksidy-gidroksidy-vodorodnye-soedineniya.html" TargetMode="External"/><Relationship Id="rId8" Type="http://schemas.openxmlformats.org/officeDocument/2006/relationships/hyperlink" Target="https://videouroki.net/video/20-neft-i-sposoby-eyo-pererabotki.html" TargetMode="External"/><Relationship Id="rId51" Type="http://schemas.openxmlformats.org/officeDocument/2006/relationships/hyperlink" Target="https://videouroki.net/video/38-belki.html" TargetMode="External"/><Relationship Id="rId72" Type="http://schemas.openxmlformats.org/officeDocument/2006/relationships/hyperlink" Target="https://videouroki.net/video/36-himiya-nemetallov-viia-gruppy.html" TargetMode="External"/><Relationship Id="rId80" Type="http://schemas.openxmlformats.org/officeDocument/2006/relationships/hyperlink" Target="https://videouroki.net/video/43-organicheskie-i-neorganicheskie-osnovaniya.html"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videouroki.net/video/34-aminy.html" TargetMode="External"/><Relationship Id="rId17" Type="http://schemas.openxmlformats.org/officeDocument/2006/relationships/hyperlink" Target="https://videouroki.net/video/14-klassifikaciya-himicheskih-reakcij-v-organicheskoj-i-neorganicheskoj-himii.html" TargetMode="External"/><Relationship Id="rId25" Type="http://schemas.openxmlformats.org/officeDocument/2006/relationships/hyperlink" Target="https://videouroki.net/video/10-alkany-svojstva-poluchenie-i-primenenie.html" TargetMode="External"/><Relationship Id="rId33" Type="http://schemas.openxmlformats.org/officeDocument/2006/relationships/hyperlink" Target="https://videouroki.net/video/19-aromaticheskie-uglevodorody-svojstva-poluchenie-i-primenenie.html" TargetMode="External"/><Relationship Id="rId38" Type="http://schemas.openxmlformats.org/officeDocument/2006/relationships/hyperlink" Target="https://videouroki.net/video/23-mnogoatomnye-spirty.html" TargetMode="External"/><Relationship Id="rId46" Type="http://schemas.openxmlformats.org/officeDocument/2006/relationships/hyperlink" Target="https://videouroki.net/video/31-uglevody-monosaharidy-vazhnejshie-predstaviteli.html" TargetMode="External"/><Relationship Id="rId59" Type="http://schemas.openxmlformats.org/officeDocument/2006/relationships/hyperlink" Target="https://videouroki.net/video/18-dispersnye-sistemy.html" TargetMode="External"/><Relationship Id="rId67" Type="http://schemas.openxmlformats.org/officeDocument/2006/relationships/hyperlink" Target="https://videouroki.net/video/28-obshchie-himicheskie-svojstva-metallov.html" TargetMode="External"/><Relationship Id="rId20" Type="http://schemas.openxmlformats.org/officeDocument/2006/relationships/hyperlink" Target="https://videouroki.net/video/45-geneticheskaya-svyaz-organicheskih-i-neorganicheskih-soedinenij.html" TargetMode="External"/><Relationship Id="rId41" Type="http://schemas.openxmlformats.org/officeDocument/2006/relationships/hyperlink" Target="https://videouroki.net/video/27-karbonovye-kisloty-gomologicheskij-ryad-nomenklatura-i-izomeriya-primenenie.html" TargetMode="External"/><Relationship Id="rId54" Type="http://schemas.openxmlformats.org/officeDocument/2006/relationships/hyperlink" Target="https://videouroki.net/video/1-atom-slozhnaya-chastica.html" TargetMode="External"/><Relationship Id="rId62" Type="http://schemas.openxmlformats.org/officeDocument/2006/relationships/hyperlink" Target="https://videouroki.net/video/16-skorost-himicheskih-reakcij-faktory-vliyayushchie-na-skorost-himicheskih-reakcij.html" TargetMode="External"/><Relationship Id="rId70" Type="http://schemas.openxmlformats.org/officeDocument/2006/relationships/hyperlink" Target="https://videouroki.net/video/33-himiya-d--f-ehlementov.html" TargetMode="External"/><Relationship Id="rId75" Type="http://schemas.openxmlformats.org/officeDocument/2006/relationships/hyperlink" Target="https://videouroki.net/video/39-himiya-nemetallov-iva-gruppy.html" TargetMode="External"/><Relationship Id="rId83" Type="http://schemas.openxmlformats.org/officeDocument/2006/relationships/hyperlink" Target="https://videouroki.net/video/49-himiya-i-proizvodstvo-polimerov.html" TargetMode="External"/><Relationship Id="rId1" Type="http://schemas.openxmlformats.org/officeDocument/2006/relationships/numbering" Target="numbering.xml"/><Relationship Id="rId6" Type="http://schemas.openxmlformats.org/officeDocument/2006/relationships/hyperlink" Target="https://videouroki.net/video/my-class/" TargetMode="External"/><Relationship Id="rId15" Type="http://schemas.openxmlformats.org/officeDocument/2006/relationships/hyperlink" Target="https://videouroki.net/video/1-atom-slozhnaya-chastica.html" TargetMode="External"/><Relationship Id="rId23" Type="http://schemas.openxmlformats.org/officeDocument/2006/relationships/hyperlink" Target="https://videouroki.net/video/01-predmet-organicheskoj-himii-thsos-a-m-butlerova.html" TargetMode="External"/><Relationship Id="rId28" Type="http://schemas.openxmlformats.org/officeDocument/2006/relationships/hyperlink" Target="https://videouroki.net/video/13-alkadieny-gomologicheskij-ryad-nomenklatura-i-izomeriya.html" TargetMode="External"/><Relationship Id="rId36" Type="http://schemas.openxmlformats.org/officeDocument/2006/relationships/hyperlink" Target="https://videouroki.net/tests/kontrol-naia-rabota-po-tiemie-ughlievodorody.html" TargetMode="External"/><Relationship Id="rId49" Type="http://schemas.openxmlformats.org/officeDocument/2006/relationships/hyperlink" Target="https://videouroki.net/video/34-aminy.html" TargetMode="External"/><Relationship Id="rId57" Type="http://schemas.openxmlformats.org/officeDocument/2006/relationships/hyperlink" Target="https://videouroki.net/video/7-vidy-himicheskih-svyazej-kovalentnaya-i-ionnaya-svyaz.html" TargetMode="External"/><Relationship Id="rId10" Type="http://schemas.openxmlformats.org/officeDocument/2006/relationships/hyperlink" Target="https://videouroki.net/video/25-aldegidy-i-ketony-gomologicheskij-ryad-nomenklatura-i-izomeriya-primenenie.html" TargetMode="External"/><Relationship Id="rId31" Type="http://schemas.openxmlformats.org/officeDocument/2006/relationships/hyperlink" Target="https://videouroki.net/video/17-cikloalkany.html" TargetMode="External"/><Relationship Id="rId44" Type="http://schemas.openxmlformats.org/officeDocument/2006/relationships/hyperlink" Target="https://videouroki.net/video/29-slozhnye-ehfiry.html" TargetMode="External"/><Relationship Id="rId52" Type="http://schemas.openxmlformats.org/officeDocument/2006/relationships/hyperlink" Target="https://videouroki.net/video/43-iskusstvennye-polimery.html" TargetMode="External"/><Relationship Id="rId60" Type="http://schemas.openxmlformats.org/officeDocument/2006/relationships/hyperlink" Target="https://videouroki.net/video/25-klassifikaciya-neorganicheskih-veshchestv.html" TargetMode="External"/><Relationship Id="rId65" Type="http://schemas.openxmlformats.org/officeDocument/2006/relationships/hyperlink" Target="https://videouroki.net/tests/kontrol-naia-rabota-tieorietichieskiie-osnovy-khimii-variant-2.html" TargetMode="External"/><Relationship Id="rId73" Type="http://schemas.openxmlformats.org/officeDocument/2006/relationships/hyperlink" Target="https://videouroki.net/video/37-himiya-nemetallov-via-gruppy.html" TargetMode="External"/><Relationship Id="rId78" Type="http://schemas.openxmlformats.org/officeDocument/2006/relationships/hyperlink" Target="https://videouroki.net/tests/kontrol-naia-rabota-po-tiemie-niemietally-9.html" TargetMode="External"/><Relationship Id="rId81" Type="http://schemas.openxmlformats.org/officeDocument/2006/relationships/hyperlink" Target="https://videouroki.net/video/50-himiya-v-selskom-hozyajstve-bytu-medicine.html"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deouroki.net/video/21-odnoatomnye-spirty-gomologicheskij-ryad-nomenklatura-i-izomeriya-primenenie.html" TargetMode="External"/><Relationship Id="rId13" Type="http://schemas.openxmlformats.org/officeDocument/2006/relationships/hyperlink" Target="https://videouroki.net/video/my-class/" TargetMode="External"/><Relationship Id="rId18" Type="http://schemas.openxmlformats.org/officeDocument/2006/relationships/hyperlink" Target="https://videouroki.net/video/28-obshchie-himicheskie-svojstva-metallov.html" TargetMode="External"/><Relationship Id="rId39" Type="http://schemas.openxmlformats.org/officeDocument/2006/relationships/hyperlink" Target="https://videouroki.net/video/24-fenol.html" TargetMode="External"/><Relationship Id="rId34" Type="http://schemas.openxmlformats.org/officeDocument/2006/relationships/hyperlink" Target="https://videouroki.net/video/20-neft-i-sposoby-eyo-pererabotki.html" TargetMode="External"/><Relationship Id="rId50" Type="http://schemas.openxmlformats.org/officeDocument/2006/relationships/hyperlink" Target="https://videouroki.net/video/36-aminokisloty-sostav-nomenklatura-i-izomeriya-primenenie.html" TargetMode="External"/><Relationship Id="rId55" Type="http://schemas.openxmlformats.org/officeDocument/2006/relationships/hyperlink" Target="https://videouroki.net/video/5-pz-i-pskheh-d-i-mendeleeva-v-svete-ucheniya-o-stroenii-atoma.html" TargetMode="External"/><Relationship Id="rId76" Type="http://schemas.openxmlformats.org/officeDocument/2006/relationships/hyperlink" Target="https://videouroki.net/video/35-soedineniya-nemetallov-oksidy-gidroksidy-vodorodnye-soedineniya.html" TargetMode="External"/><Relationship Id="rId7" Type="http://schemas.openxmlformats.org/officeDocument/2006/relationships/hyperlink" Target="https://videouroki.net/video/my-class/" TargetMode="External"/><Relationship Id="rId71" Type="http://schemas.openxmlformats.org/officeDocument/2006/relationships/hyperlink" Target="https://videouroki.net/video/34-nemetally.html" TargetMode="External"/><Relationship Id="rId2" Type="http://schemas.openxmlformats.org/officeDocument/2006/relationships/styles" Target="styles.xml"/><Relationship Id="rId29" Type="http://schemas.openxmlformats.org/officeDocument/2006/relationships/hyperlink" Target="https://videouroki.net/video/09-alkany-gomologicheskij-ryad-nomenklatura-i-izomeriya.html" TargetMode="External"/><Relationship Id="rId24" Type="http://schemas.openxmlformats.org/officeDocument/2006/relationships/hyperlink" Target="https://videouroki.net/video/02-klassifikaciya-organicheskih-veshchestv.html" TargetMode="External"/><Relationship Id="rId40" Type="http://schemas.openxmlformats.org/officeDocument/2006/relationships/hyperlink" Target="https://videouroki.net/video/25-aldegidy-i-ketony-gomologicheskij-ryad-nomenklatura-i-izomeriya-primenenie.html" TargetMode="External"/><Relationship Id="rId45" Type="http://schemas.openxmlformats.org/officeDocument/2006/relationships/hyperlink" Target="https://videouroki.net/video/30-zhiry-i-myla.html" TargetMode="External"/><Relationship Id="rId66" Type="http://schemas.openxmlformats.org/officeDocument/2006/relationships/hyperlink" Target="https://videouroki.net/video/27-metally.html" TargetMode="External"/><Relationship Id="rId61" Type="http://schemas.openxmlformats.org/officeDocument/2006/relationships/hyperlink" Target="https://videouroki.net/video/14-klassifikaciya-himicheskih-reakcij-v-organicheskoj-i-neorganicheskoj-himii.html" TargetMode="External"/><Relationship Id="rId82" Type="http://schemas.openxmlformats.org/officeDocument/2006/relationships/hyperlink" Target="https://videouroki.net/video/46-himiya-i-proizvodstvo-sernoj-kisloty-i-ammia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10617</Words>
  <Characters>60519</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Маркина ГВ</cp:lastModifiedBy>
  <cp:revision>6</cp:revision>
  <dcterms:created xsi:type="dcterms:W3CDTF">2023-09-06T04:07:00Z</dcterms:created>
  <dcterms:modified xsi:type="dcterms:W3CDTF">2023-09-18T13:02:00Z</dcterms:modified>
</cp:coreProperties>
</file>