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283" w:rsidRPr="006332E4" w:rsidRDefault="00B63283">
      <w:pPr>
        <w:spacing w:after="0"/>
        <w:ind w:left="120"/>
        <w:rPr>
          <w:lang w:val="ru-RU"/>
        </w:rPr>
      </w:pPr>
      <w:bookmarkStart w:id="0" w:name="block-63884947"/>
    </w:p>
    <w:p w:rsidR="00B63283" w:rsidRPr="006332E4" w:rsidRDefault="00B63283">
      <w:pPr>
        <w:spacing w:after="0"/>
        <w:ind w:left="120"/>
        <w:rPr>
          <w:lang w:val="ru-RU"/>
        </w:rPr>
      </w:pPr>
    </w:p>
    <w:p w:rsidR="00B63283" w:rsidRPr="006332E4" w:rsidRDefault="00B63283">
      <w:pPr>
        <w:spacing w:after="0"/>
        <w:ind w:left="120"/>
        <w:rPr>
          <w:lang w:val="ru-RU"/>
        </w:rPr>
      </w:pPr>
    </w:p>
    <w:p w:rsidR="00B63283" w:rsidRPr="006332E4" w:rsidRDefault="00B63283">
      <w:pPr>
        <w:spacing w:after="0"/>
        <w:ind w:left="120"/>
        <w:rPr>
          <w:lang w:val="ru-RU"/>
        </w:rPr>
      </w:pPr>
    </w:p>
    <w:p w:rsidR="00B63283" w:rsidRPr="006332E4" w:rsidRDefault="00B63283">
      <w:pPr>
        <w:spacing w:after="0"/>
        <w:ind w:left="120"/>
        <w:rPr>
          <w:lang w:val="ru-RU"/>
        </w:rPr>
      </w:pPr>
    </w:p>
    <w:p w:rsidR="00B63283" w:rsidRPr="006332E4" w:rsidRDefault="00366411">
      <w:pPr>
        <w:spacing w:after="0" w:line="408" w:lineRule="auto"/>
        <w:ind w:left="120"/>
        <w:jc w:val="center"/>
        <w:rPr>
          <w:lang w:val="ru-RU"/>
        </w:rPr>
      </w:pPr>
      <w:r w:rsidRPr="006332E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63283" w:rsidRPr="006332E4" w:rsidRDefault="00366411">
      <w:pPr>
        <w:spacing w:after="0" w:line="408" w:lineRule="auto"/>
        <w:ind w:left="120"/>
        <w:jc w:val="center"/>
        <w:rPr>
          <w:lang w:val="ru-RU"/>
        </w:rPr>
      </w:pPr>
      <w:r w:rsidRPr="006332E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332E4">
        <w:rPr>
          <w:rFonts w:ascii="Times New Roman" w:hAnsi="Times New Roman"/>
          <w:color w:val="000000"/>
          <w:sz w:val="28"/>
          <w:lang w:val="ru-RU"/>
        </w:rPr>
        <w:t xml:space="preserve"> 8046928)</w:t>
      </w:r>
    </w:p>
    <w:p w:rsidR="00B63283" w:rsidRPr="006332E4" w:rsidRDefault="00B63283">
      <w:pPr>
        <w:spacing w:after="0"/>
        <w:ind w:left="120"/>
        <w:jc w:val="center"/>
        <w:rPr>
          <w:lang w:val="ru-RU"/>
        </w:rPr>
      </w:pPr>
    </w:p>
    <w:p w:rsidR="00B63283" w:rsidRPr="006332E4" w:rsidRDefault="00366411">
      <w:pPr>
        <w:spacing w:after="0" w:line="408" w:lineRule="auto"/>
        <w:ind w:left="120"/>
        <w:jc w:val="center"/>
        <w:rPr>
          <w:lang w:val="ru-RU"/>
        </w:rPr>
      </w:pPr>
      <w:r w:rsidRPr="006332E4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«Вероятность и статистика. </w:t>
      </w:r>
    </w:p>
    <w:p w:rsidR="00B63283" w:rsidRPr="006332E4" w:rsidRDefault="00366411">
      <w:pPr>
        <w:spacing w:after="0" w:line="408" w:lineRule="auto"/>
        <w:ind w:left="120"/>
        <w:jc w:val="center"/>
        <w:rPr>
          <w:lang w:val="ru-RU"/>
        </w:rPr>
      </w:pPr>
      <w:r w:rsidRPr="006332E4">
        <w:rPr>
          <w:rFonts w:ascii="Times New Roman" w:hAnsi="Times New Roman"/>
          <w:b/>
          <w:color w:val="000000"/>
          <w:sz w:val="28"/>
          <w:lang w:val="ru-RU"/>
        </w:rPr>
        <w:t>Базовый уровень»</w:t>
      </w:r>
    </w:p>
    <w:p w:rsidR="00B63283" w:rsidRPr="006332E4" w:rsidRDefault="00366411">
      <w:pPr>
        <w:spacing w:after="0" w:line="408" w:lineRule="auto"/>
        <w:ind w:left="120"/>
        <w:jc w:val="center"/>
        <w:rPr>
          <w:lang w:val="ru-RU"/>
        </w:rPr>
      </w:pPr>
      <w:r w:rsidRPr="006332E4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B63283" w:rsidRPr="006332E4" w:rsidRDefault="00B63283">
      <w:pPr>
        <w:spacing w:after="0"/>
        <w:ind w:left="120"/>
        <w:jc w:val="center"/>
        <w:rPr>
          <w:lang w:val="ru-RU"/>
        </w:rPr>
      </w:pPr>
    </w:p>
    <w:p w:rsidR="00B63283" w:rsidRPr="006332E4" w:rsidRDefault="00B63283">
      <w:pPr>
        <w:spacing w:after="0"/>
        <w:ind w:left="120"/>
        <w:jc w:val="center"/>
        <w:rPr>
          <w:lang w:val="ru-RU"/>
        </w:rPr>
      </w:pPr>
    </w:p>
    <w:p w:rsidR="00B63283" w:rsidRPr="006332E4" w:rsidRDefault="00B63283">
      <w:pPr>
        <w:spacing w:after="0"/>
        <w:ind w:left="120"/>
        <w:jc w:val="center"/>
        <w:rPr>
          <w:lang w:val="ru-RU"/>
        </w:rPr>
      </w:pPr>
    </w:p>
    <w:p w:rsidR="00B63283" w:rsidRPr="006332E4" w:rsidRDefault="00B63283">
      <w:pPr>
        <w:spacing w:after="0"/>
        <w:ind w:left="120"/>
        <w:jc w:val="center"/>
        <w:rPr>
          <w:lang w:val="ru-RU"/>
        </w:rPr>
      </w:pPr>
    </w:p>
    <w:p w:rsidR="00B63283" w:rsidRPr="006332E4" w:rsidRDefault="00B63283">
      <w:pPr>
        <w:spacing w:after="0"/>
        <w:ind w:left="120"/>
        <w:jc w:val="center"/>
        <w:rPr>
          <w:lang w:val="ru-RU"/>
        </w:rPr>
      </w:pPr>
    </w:p>
    <w:p w:rsidR="00B63283" w:rsidRPr="006332E4" w:rsidRDefault="00B63283">
      <w:pPr>
        <w:spacing w:after="0"/>
        <w:ind w:left="120"/>
        <w:jc w:val="center"/>
        <w:rPr>
          <w:lang w:val="ru-RU"/>
        </w:rPr>
      </w:pPr>
    </w:p>
    <w:p w:rsidR="00B63283" w:rsidRPr="006332E4" w:rsidRDefault="00B63283" w:rsidP="005F0EF3">
      <w:pPr>
        <w:spacing w:after="0"/>
        <w:rPr>
          <w:lang w:val="ru-RU"/>
        </w:rPr>
      </w:pPr>
    </w:p>
    <w:p w:rsidR="005F0EF3" w:rsidRPr="00300A50" w:rsidRDefault="005F0EF3" w:rsidP="005F0EF3">
      <w:pPr>
        <w:spacing w:after="0"/>
        <w:ind w:left="120"/>
        <w:jc w:val="center"/>
        <w:rPr>
          <w:lang w:val="ru-RU"/>
        </w:rPr>
      </w:pPr>
      <w:bookmarkStart w:id="1" w:name="10593221-ff68-4b8d-87f6-6d526c3afc0d"/>
      <w:r w:rsidRPr="00300A50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1"/>
    </w:p>
    <w:p w:rsidR="00B63283" w:rsidRDefault="00B63283">
      <w:pPr>
        <w:spacing w:after="0"/>
        <w:ind w:left="120"/>
        <w:rPr>
          <w:lang w:val="ru-RU"/>
        </w:rPr>
      </w:pPr>
    </w:p>
    <w:p w:rsidR="009932D0" w:rsidRDefault="009932D0">
      <w:pPr>
        <w:spacing w:after="0"/>
        <w:ind w:left="120"/>
        <w:rPr>
          <w:lang w:val="ru-RU"/>
        </w:rPr>
      </w:pPr>
    </w:p>
    <w:p w:rsidR="009932D0" w:rsidRDefault="009932D0">
      <w:pPr>
        <w:spacing w:after="0"/>
        <w:ind w:left="120"/>
        <w:rPr>
          <w:lang w:val="ru-RU"/>
        </w:rPr>
      </w:pPr>
    </w:p>
    <w:p w:rsidR="009932D0" w:rsidRDefault="009932D0">
      <w:pPr>
        <w:spacing w:after="0"/>
        <w:ind w:left="120"/>
        <w:rPr>
          <w:lang w:val="ru-RU"/>
        </w:rPr>
      </w:pPr>
    </w:p>
    <w:p w:rsidR="009932D0" w:rsidRDefault="009932D0">
      <w:pPr>
        <w:spacing w:after="0"/>
        <w:ind w:left="120"/>
        <w:rPr>
          <w:lang w:val="ru-RU"/>
        </w:rPr>
      </w:pPr>
    </w:p>
    <w:p w:rsidR="009932D0" w:rsidRDefault="009932D0">
      <w:pPr>
        <w:spacing w:after="0"/>
        <w:ind w:left="120"/>
        <w:rPr>
          <w:lang w:val="ru-RU"/>
        </w:rPr>
      </w:pPr>
    </w:p>
    <w:p w:rsidR="009932D0" w:rsidRDefault="009932D0">
      <w:pPr>
        <w:spacing w:after="0"/>
        <w:ind w:left="120"/>
        <w:rPr>
          <w:lang w:val="ru-RU"/>
        </w:rPr>
      </w:pPr>
    </w:p>
    <w:p w:rsidR="009932D0" w:rsidRDefault="009932D0">
      <w:pPr>
        <w:spacing w:after="0"/>
        <w:ind w:left="120"/>
        <w:rPr>
          <w:lang w:val="ru-RU"/>
        </w:rPr>
      </w:pPr>
    </w:p>
    <w:p w:rsidR="009932D0" w:rsidRDefault="009932D0">
      <w:pPr>
        <w:spacing w:after="0"/>
        <w:ind w:left="120"/>
        <w:rPr>
          <w:lang w:val="ru-RU"/>
        </w:rPr>
      </w:pPr>
    </w:p>
    <w:p w:rsidR="009932D0" w:rsidRDefault="009932D0">
      <w:pPr>
        <w:spacing w:after="0"/>
        <w:ind w:left="120"/>
        <w:rPr>
          <w:lang w:val="ru-RU"/>
        </w:rPr>
      </w:pPr>
    </w:p>
    <w:p w:rsidR="009932D0" w:rsidRDefault="009932D0">
      <w:pPr>
        <w:spacing w:after="0"/>
        <w:ind w:left="120"/>
        <w:rPr>
          <w:lang w:val="ru-RU"/>
        </w:rPr>
      </w:pPr>
    </w:p>
    <w:p w:rsidR="009932D0" w:rsidRDefault="009932D0">
      <w:pPr>
        <w:spacing w:after="0"/>
        <w:ind w:left="120"/>
        <w:rPr>
          <w:lang w:val="ru-RU"/>
        </w:rPr>
      </w:pPr>
    </w:p>
    <w:p w:rsidR="009932D0" w:rsidRDefault="009932D0">
      <w:pPr>
        <w:spacing w:after="0"/>
        <w:ind w:left="120"/>
        <w:rPr>
          <w:lang w:val="ru-RU"/>
        </w:rPr>
      </w:pPr>
    </w:p>
    <w:p w:rsidR="009932D0" w:rsidRDefault="009932D0">
      <w:pPr>
        <w:spacing w:after="0"/>
        <w:ind w:left="120"/>
        <w:rPr>
          <w:lang w:val="ru-RU"/>
        </w:rPr>
      </w:pPr>
    </w:p>
    <w:p w:rsidR="009932D0" w:rsidRDefault="009932D0">
      <w:pPr>
        <w:spacing w:after="0"/>
        <w:ind w:left="120"/>
        <w:rPr>
          <w:lang w:val="ru-RU"/>
        </w:rPr>
      </w:pPr>
    </w:p>
    <w:p w:rsidR="009932D0" w:rsidRDefault="009932D0">
      <w:pPr>
        <w:spacing w:after="0"/>
        <w:ind w:left="120"/>
        <w:rPr>
          <w:lang w:val="ru-RU"/>
        </w:rPr>
      </w:pPr>
    </w:p>
    <w:p w:rsidR="009932D0" w:rsidRDefault="009932D0">
      <w:pPr>
        <w:spacing w:after="0"/>
        <w:ind w:left="120"/>
        <w:rPr>
          <w:lang w:val="ru-RU"/>
        </w:rPr>
      </w:pPr>
    </w:p>
    <w:p w:rsidR="009932D0" w:rsidRDefault="009932D0">
      <w:pPr>
        <w:spacing w:after="0"/>
        <w:ind w:left="120"/>
        <w:rPr>
          <w:lang w:val="ru-RU"/>
        </w:rPr>
      </w:pPr>
    </w:p>
    <w:p w:rsidR="009932D0" w:rsidRDefault="009932D0">
      <w:pPr>
        <w:spacing w:after="0"/>
        <w:ind w:left="120"/>
        <w:rPr>
          <w:lang w:val="ru-RU"/>
        </w:rPr>
      </w:pPr>
    </w:p>
    <w:p w:rsidR="009932D0" w:rsidRDefault="009932D0">
      <w:pPr>
        <w:spacing w:after="0"/>
        <w:ind w:left="120"/>
        <w:rPr>
          <w:lang w:val="ru-RU"/>
        </w:rPr>
      </w:pPr>
    </w:p>
    <w:p w:rsidR="009932D0" w:rsidRDefault="009932D0">
      <w:pPr>
        <w:spacing w:after="0"/>
        <w:ind w:left="120"/>
        <w:rPr>
          <w:lang w:val="ru-RU"/>
        </w:rPr>
      </w:pPr>
    </w:p>
    <w:p w:rsidR="009932D0" w:rsidRPr="006332E4" w:rsidRDefault="009932D0">
      <w:pPr>
        <w:spacing w:after="0"/>
        <w:ind w:left="120"/>
        <w:rPr>
          <w:lang w:val="ru-RU"/>
        </w:rPr>
      </w:pPr>
    </w:p>
    <w:p w:rsidR="00B63283" w:rsidRPr="006332E4" w:rsidRDefault="00366411">
      <w:pPr>
        <w:spacing w:after="0" w:line="264" w:lineRule="auto"/>
        <w:ind w:left="120"/>
        <w:jc w:val="both"/>
        <w:rPr>
          <w:lang w:val="ru-RU"/>
        </w:rPr>
      </w:pPr>
      <w:bookmarkStart w:id="2" w:name="block-63884948"/>
      <w:bookmarkEnd w:id="0"/>
      <w:r w:rsidRPr="006332E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63283" w:rsidRPr="006332E4" w:rsidRDefault="00B63283">
      <w:pPr>
        <w:spacing w:after="0" w:line="264" w:lineRule="auto"/>
        <w:ind w:left="120"/>
        <w:jc w:val="both"/>
        <w:rPr>
          <w:lang w:val="ru-RU"/>
        </w:rPr>
      </w:pPr>
    </w:p>
    <w:p w:rsidR="00B63283" w:rsidRPr="006332E4" w:rsidRDefault="00366411">
      <w:pPr>
        <w:spacing w:after="0" w:line="264" w:lineRule="auto"/>
        <w:ind w:firstLine="600"/>
        <w:jc w:val="both"/>
        <w:rPr>
          <w:lang w:val="ru-RU"/>
        </w:rPr>
      </w:pPr>
      <w:bookmarkStart w:id="3" w:name="_Toc118726574"/>
      <w:bookmarkEnd w:id="3"/>
      <w:r w:rsidRPr="006332E4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:rsidR="00B63283" w:rsidRPr="006332E4" w:rsidRDefault="00B63283">
      <w:pPr>
        <w:spacing w:after="0" w:line="264" w:lineRule="auto"/>
        <w:ind w:left="120"/>
        <w:jc w:val="both"/>
        <w:rPr>
          <w:lang w:val="ru-RU"/>
        </w:rPr>
      </w:pPr>
    </w:p>
    <w:p w:rsidR="00B63283" w:rsidRPr="006332E4" w:rsidRDefault="00366411">
      <w:pPr>
        <w:spacing w:after="0" w:line="264" w:lineRule="auto"/>
        <w:ind w:left="120"/>
        <w:jc w:val="both"/>
        <w:rPr>
          <w:lang w:val="ru-RU"/>
        </w:rPr>
      </w:pPr>
      <w:bookmarkStart w:id="4" w:name="_Toc118726606"/>
      <w:bookmarkEnd w:id="4"/>
      <w:r w:rsidRPr="006332E4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B63283" w:rsidRPr="006332E4" w:rsidRDefault="00B63283">
      <w:pPr>
        <w:spacing w:after="0" w:line="264" w:lineRule="auto"/>
        <w:ind w:left="120"/>
        <w:jc w:val="both"/>
        <w:rPr>
          <w:lang w:val="ru-RU"/>
        </w:rPr>
      </w:pPr>
    </w:p>
    <w:p w:rsidR="00B63283" w:rsidRPr="006332E4" w:rsidRDefault="00366411">
      <w:pPr>
        <w:spacing w:after="0" w:line="264" w:lineRule="auto"/>
        <w:ind w:firstLine="600"/>
        <w:jc w:val="both"/>
        <w:rPr>
          <w:lang w:val="ru-RU"/>
        </w:rPr>
      </w:pPr>
      <w:r w:rsidRPr="006332E4">
        <w:rPr>
          <w:rFonts w:ascii="Times New Roman" w:hAnsi="Times New Roman"/>
          <w:color w:val="000000"/>
          <w:sz w:val="28"/>
          <w:lang w:val="ru-RU"/>
        </w:rPr>
        <w:t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:rsidR="00B63283" w:rsidRPr="006332E4" w:rsidRDefault="00366411">
      <w:pPr>
        <w:spacing w:after="0" w:line="264" w:lineRule="auto"/>
        <w:ind w:firstLine="600"/>
        <w:jc w:val="both"/>
        <w:rPr>
          <w:lang w:val="ru-RU"/>
        </w:rPr>
      </w:pPr>
      <w:r w:rsidRPr="006332E4">
        <w:rPr>
          <w:rFonts w:ascii="Times New Roman" w:hAnsi="Times New Roman"/>
          <w:color w:val="000000"/>
          <w:sz w:val="28"/>
          <w:lang w:val="ru-RU"/>
        </w:rPr>
        <w:t xml:space="preserve">Содержание курса направлено на закрепление знаний, полученных при изучении курса основной школы и 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:rsidR="00B63283" w:rsidRPr="006332E4" w:rsidRDefault="00366411">
      <w:pPr>
        <w:spacing w:after="0" w:line="264" w:lineRule="auto"/>
        <w:ind w:firstLine="600"/>
        <w:jc w:val="both"/>
        <w:rPr>
          <w:lang w:val="ru-RU"/>
        </w:rPr>
      </w:pPr>
      <w:r w:rsidRPr="006332E4">
        <w:rPr>
          <w:rFonts w:ascii="Times New Roman" w:hAnsi="Times New Roman"/>
          <w:color w:val="000000"/>
          <w:sz w:val="28"/>
          <w:lang w:val="ru-RU"/>
        </w:rPr>
        <w:t>В соответствии с указанными целями в структуре учебного курса «Вероятность и статистика»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:rsidR="00B63283" w:rsidRPr="006332E4" w:rsidRDefault="00366411">
      <w:pPr>
        <w:spacing w:after="0" w:line="264" w:lineRule="auto"/>
        <w:ind w:firstLine="600"/>
        <w:jc w:val="both"/>
        <w:rPr>
          <w:lang w:val="ru-RU"/>
        </w:rPr>
      </w:pPr>
      <w:r w:rsidRPr="006332E4">
        <w:rPr>
          <w:rFonts w:ascii="Times New Roman" w:hAnsi="Times New Roman"/>
          <w:color w:val="000000"/>
          <w:sz w:val="28"/>
          <w:lang w:val="ru-RU"/>
        </w:rPr>
        <w:t>Важную часть курса занимает изучение геометрического и биномиального распределений и знакомство с их непрерывными аналогами ― показательным и нормальным распределениями.</w:t>
      </w:r>
    </w:p>
    <w:p w:rsidR="00B63283" w:rsidRPr="006332E4" w:rsidRDefault="00366411">
      <w:pPr>
        <w:spacing w:after="0" w:line="264" w:lineRule="auto"/>
        <w:ind w:firstLine="600"/>
        <w:jc w:val="both"/>
        <w:rPr>
          <w:lang w:val="ru-RU"/>
        </w:rPr>
      </w:pPr>
      <w:r w:rsidRPr="006332E4">
        <w:rPr>
          <w:rFonts w:ascii="Times New Roman" w:hAnsi="Times New Roman"/>
          <w:color w:val="000000"/>
          <w:sz w:val="28"/>
          <w:lang w:val="ru-RU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– фундаментального закона, действующего в природе и обществе и имеющего математическую формализацию. Сам закон </w:t>
      </w:r>
      <w:r w:rsidRPr="006332E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больших чисел предлагается в ознакомительной форме с минимальным использованием математического формализма. </w:t>
      </w:r>
    </w:p>
    <w:p w:rsidR="00B63283" w:rsidRPr="006332E4" w:rsidRDefault="00366411">
      <w:pPr>
        <w:spacing w:after="0" w:line="264" w:lineRule="auto"/>
        <w:ind w:firstLine="600"/>
        <w:jc w:val="both"/>
        <w:rPr>
          <w:lang w:val="ru-RU"/>
        </w:rPr>
      </w:pPr>
      <w:r w:rsidRPr="006332E4">
        <w:rPr>
          <w:rFonts w:ascii="Times New Roman" w:hAnsi="Times New Roman"/>
          <w:color w:val="000000"/>
          <w:sz w:val="28"/>
          <w:lang w:val="ru-RU"/>
        </w:rPr>
        <w:t xml:space="preserve">Темы, связанные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доказательств применяемых фактов. </w:t>
      </w:r>
    </w:p>
    <w:p w:rsidR="00B63283" w:rsidRPr="006332E4" w:rsidRDefault="00B63283">
      <w:pPr>
        <w:spacing w:after="0" w:line="264" w:lineRule="auto"/>
        <w:ind w:left="120"/>
        <w:jc w:val="both"/>
        <w:rPr>
          <w:lang w:val="ru-RU"/>
        </w:rPr>
      </w:pPr>
    </w:p>
    <w:p w:rsidR="00B63283" w:rsidRPr="006332E4" w:rsidRDefault="00366411">
      <w:pPr>
        <w:spacing w:after="0" w:line="264" w:lineRule="auto"/>
        <w:ind w:left="120"/>
        <w:jc w:val="both"/>
        <w:rPr>
          <w:lang w:val="ru-RU"/>
        </w:rPr>
      </w:pPr>
      <w:bookmarkStart w:id="5" w:name="_Toc118726607"/>
      <w:bookmarkEnd w:id="5"/>
      <w:r w:rsidRPr="006332E4">
        <w:rPr>
          <w:rFonts w:ascii="Times New Roman" w:hAnsi="Times New Roman"/>
          <w:b/>
          <w:color w:val="000000"/>
          <w:sz w:val="28"/>
          <w:lang w:val="ru-RU"/>
        </w:rPr>
        <w:t>МЕСТО КУРСА В УЧЕБНОМ ПЛАНЕ</w:t>
      </w:r>
    </w:p>
    <w:p w:rsidR="00B63283" w:rsidRPr="006332E4" w:rsidRDefault="00B63283">
      <w:pPr>
        <w:spacing w:after="0" w:line="264" w:lineRule="auto"/>
        <w:ind w:left="120"/>
        <w:jc w:val="both"/>
        <w:rPr>
          <w:lang w:val="ru-RU"/>
        </w:rPr>
      </w:pPr>
    </w:p>
    <w:p w:rsidR="00B63283" w:rsidRPr="006332E4" w:rsidRDefault="00366411">
      <w:pPr>
        <w:spacing w:after="0" w:line="264" w:lineRule="auto"/>
        <w:ind w:left="120"/>
        <w:jc w:val="both"/>
        <w:rPr>
          <w:lang w:val="ru-RU"/>
        </w:rPr>
      </w:pPr>
      <w:r w:rsidRPr="006332E4">
        <w:rPr>
          <w:rFonts w:ascii="Times New Roman" w:hAnsi="Times New Roman"/>
          <w:color w:val="000000"/>
          <w:sz w:val="28"/>
          <w:lang w:val="ru-RU"/>
        </w:rPr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 w:rsidR="00B63283" w:rsidRPr="006332E4" w:rsidRDefault="00B63283">
      <w:pPr>
        <w:rPr>
          <w:lang w:val="ru-RU"/>
        </w:rPr>
        <w:sectPr w:rsidR="00B63283" w:rsidRPr="006332E4">
          <w:pgSz w:w="11906" w:h="16383"/>
          <w:pgMar w:top="1134" w:right="850" w:bottom="1134" w:left="1701" w:header="720" w:footer="720" w:gutter="0"/>
          <w:cols w:space="720"/>
        </w:sectPr>
      </w:pPr>
    </w:p>
    <w:p w:rsidR="00B63283" w:rsidRPr="006332E4" w:rsidRDefault="00366411">
      <w:pPr>
        <w:spacing w:after="0"/>
        <w:ind w:left="120"/>
        <w:rPr>
          <w:lang w:val="ru-RU"/>
        </w:rPr>
      </w:pPr>
      <w:bookmarkStart w:id="6" w:name="_Toc118726611"/>
      <w:bookmarkStart w:id="7" w:name="block-63884952"/>
      <w:bookmarkEnd w:id="2"/>
      <w:bookmarkEnd w:id="6"/>
      <w:r w:rsidRPr="006332E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B63283" w:rsidRPr="006332E4" w:rsidRDefault="00B63283">
      <w:pPr>
        <w:spacing w:after="0"/>
        <w:ind w:left="120"/>
        <w:rPr>
          <w:lang w:val="ru-RU"/>
        </w:rPr>
      </w:pPr>
    </w:p>
    <w:p w:rsidR="00B63283" w:rsidRPr="006332E4" w:rsidRDefault="00366411">
      <w:pPr>
        <w:spacing w:after="0"/>
        <w:ind w:left="120"/>
        <w:jc w:val="both"/>
        <w:rPr>
          <w:lang w:val="ru-RU"/>
        </w:rPr>
      </w:pPr>
      <w:r w:rsidRPr="006332E4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B63283" w:rsidRPr="006332E4" w:rsidRDefault="00B63283">
      <w:pPr>
        <w:spacing w:after="0"/>
        <w:ind w:left="120"/>
        <w:jc w:val="both"/>
        <w:rPr>
          <w:lang w:val="ru-RU"/>
        </w:rPr>
      </w:pPr>
    </w:p>
    <w:p w:rsidR="00B63283" w:rsidRPr="006332E4" w:rsidRDefault="00366411">
      <w:pPr>
        <w:spacing w:after="0"/>
        <w:ind w:firstLine="600"/>
        <w:jc w:val="both"/>
        <w:rPr>
          <w:lang w:val="ru-RU"/>
        </w:rPr>
      </w:pPr>
      <w:r w:rsidRPr="006332E4">
        <w:rPr>
          <w:rFonts w:ascii="Times New Roman" w:hAnsi="Times New Roman"/>
          <w:color w:val="000000"/>
          <w:sz w:val="28"/>
          <w:lang w:val="ru-RU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 w:rsidR="00B63283" w:rsidRPr="006332E4" w:rsidRDefault="00366411">
      <w:pPr>
        <w:spacing w:after="0"/>
        <w:ind w:firstLine="600"/>
        <w:jc w:val="both"/>
        <w:rPr>
          <w:lang w:val="ru-RU"/>
        </w:rPr>
      </w:pPr>
      <w:r w:rsidRPr="006332E4">
        <w:rPr>
          <w:rFonts w:ascii="Times New Roman" w:hAnsi="Times New Roman"/>
          <w:color w:val="000000"/>
          <w:sz w:val="28"/>
          <w:lang w:val="ru-RU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 w:rsidR="00B63283" w:rsidRPr="006332E4" w:rsidRDefault="00366411">
      <w:pPr>
        <w:spacing w:after="0"/>
        <w:ind w:firstLine="600"/>
        <w:jc w:val="both"/>
        <w:rPr>
          <w:lang w:val="ru-RU"/>
        </w:rPr>
      </w:pPr>
      <w:r w:rsidRPr="006332E4">
        <w:rPr>
          <w:rFonts w:ascii="Times New Roman" w:hAnsi="Times New Roman"/>
          <w:color w:val="000000"/>
          <w:sz w:val="28"/>
          <w:lang w:val="ru-RU"/>
        </w:rPr>
        <w:t xml:space="preserve">Операции над событиями: пересечение, объединение, противоположные события. Диаграммы Эйлера. Формула сложения вероятностей. </w:t>
      </w:r>
    </w:p>
    <w:p w:rsidR="00B63283" w:rsidRPr="006332E4" w:rsidRDefault="00366411">
      <w:pPr>
        <w:spacing w:after="0"/>
        <w:ind w:firstLine="600"/>
        <w:jc w:val="both"/>
        <w:rPr>
          <w:lang w:val="ru-RU"/>
        </w:rPr>
      </w:pPr>
      <w:r w:rsidRPr="006332E4">
        <w:rPr>
          <w:rFonts w:ascii="Times New Roman" w:hAnsi="Times New Roman"/>
          <w:color w:val="000000"/>
          <w:sz w:val="28"/>
          <w:lang w:val="ru-RU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 w:rsidR="00B63283" w:rsidRPr="006332E4" w:rsidRDefault="00366411">
      <w:pPr>
        <w:spacing w:after="0"/>
        <w:ind w:firstLine="600"/>
        <w:jc w:val="both"/>
        <w:rPr>
          <w:lang w:val="ru-RU"/>
        </w:rPr>
      </w:pPr>
      <w:r w:rsidRPr="006332E4">
        <w:rPr>
          <w:rFonts w:ascii="Times New Roman" w:hAnsi="Times New Roman"/>
          <w:color w:val="000000"/>
          <w:sz w:val="28"/>
          <w:lang w:val="ru-RU"/>
        </w:rPr>
        <w:t>Комбинаторное правило умножения. Перестановки и факториал. Число сочетаний. Треугольник Паскаля. Формула бинома Ньютона.</w:t>
      </w:r>
    </w:p>
    <w:p w:rsidR="00B63283" w:rsidRPr="006332E4" w:rsidRDefault="00366411">
      <w:pPr>
        <w:spacing w:after="0"/>
        <w:ind w:firstLine="600"/>
        <w:jc w:val="both"/>
        <w:rPr>
          <w:lang w:val="ru-RU"/>
        </w:rPr>
      </w:pPr>
      <w:r w:rsidRPr="006332E4">
        <w:rPr>
          <w:rFonts w:ascii="Times New Roman" w:hAnsi="Times New Roman"/>
          <w:color w:val="000000"/>
          <w:sz w:val="28"/>
          <w:lang w:val="ru-RU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Бернулли. </w:t>
      </w:r>
    </w:p>
    <w:p w:rsidR="00B63283" w:rsidRPr="006332E4" w:rsidRDefault="00366411">
      <w:pPr>
        <w:spacing w:after="0"/>
        <w:ind w:firstLine="600"/>
        <w:jc w:val="both"/>
        <w:rPr>
          <w:lang w:val="ru-RU"/>
        </w:rPr>
      </w:pPr>
      <w:r w:rsidRPr="006332E4">
        <w:rPr>
          <w:rFonts w:ascii="Times New Roman" w:hAnsi="Times New Roman"/>
          <w:color w:val="000000"/>
          <w:sz w:val="28"/>
          <w:lang w:val="ru-RU"/>
        </w:rPr>
        <w:t xml:space="preserve">Случайная величина. Распределение вероятностей. Диаграмма распределения. Примеры распределений, в том числе, геометрическое и биномиальное. </w:t>
      </w:r>
    </w:p>
    <w:p w:rsidR="00B63283" w:rsidRPr="006332E4" w:rsidRDefault="00B63283">
      <w:pPr>
        <w:spacing w:after="0"/>
        <w:ind w:left="120"/>
        <w:jc w:val="both"/>
        <w:rPr>
          <w:lang w:val="ru-RU"/>
        </w:rPr>
      </w:pPr>
    </w:p>
    <w:p w:rsidR="00B63283" w:rsidRPr="006332E4" w:rsidRDefault="00366411">
      <w:pPr>
        <w:spacing w:after="0"/>
        <w:ind w:left="120"/>
        <w:jc w:val="both"/>
        <w:rPr>
          <w:lang w:val="ru-RU"/>
        </w:rPr>
      </w:pPr>
      <w:bookmarkStart w:id="8" w:name="_Toc118726613"/>
      <w:bookmarkEnd w:id="8"/>
      <w:r w:rsidRPr="006332E4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B63283" w:rsidRPr="006332E4" w:rsidRDefault="00B63283">
      <w:pPr>
        <w:spacing w:after="0"/>
        <w:ind w:left="120"/>
        <w:jc w:val="both"/>
        <w:rPr>
          <w:lang w:val="ru-RU"/>
        </w:rPr>
      </w:pPr>
    </w:p>
    <w:p w:rsidR="00B63283" w:rsidRPr="006332E4" w:rsidRDefault="00366411">
      <w:pPr>
        <w:spacing w:after="0"/>
        <w:ind w:firstLine="600"/>
        <w:jc w:val="both"/>
        <w:rPr>
          <w:lang w:val="ru-RU"/>
        </w:rPr>
      </w:pPr>
      <w:bookmarkStart w:id="9" w:name="_Toc73394999"/>
      <w:bookmarkEnd w:id="9"/>
      <w:r w:rsidRPr="006332E4">
        <w:rPr>
          <w:rFonts w:ascii="Times New Roman" w:hAnsi="Times New Roman"/>
          <w:color w:val="000000"/>
          <w:sz w:val="28"/>
          <w:lang w:val="ru-RU"/>
        </w:rPr>
        <w:t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биномиального распределений.</w:t>
      </w:r>
    </w:p>
    <w:p w:rsidR="00B63283" w:rsidRPr="006332E4" w:rsidRDefault="00366411">
      <w:pPr>
        <w:spacing w:after="0"/>
        <w:ind w:firstLine="600"/>
        <w:jc w:val="both"/>
        <w:rPr>
          <w:lang w:val="ru-RU"/>
        </w:rPr>
      </w:pPr>
      <w:r w:rsidRPr="006332E4">
        <w:rPr>
          <w:rFonts w:ascii="Times New Roman" w:hAnsi="Times New Roman"/>
          <w:color w:val="000000"/>
          <w:sz w:val="28"/>
          <w:lang w:val="ru-RU"/>
        </w:rPr>
        <w:t>Закон больших чисел и его роль в науке, природе и обществе. Выборочный метод исследований.</w:t>
      </w:r>
    </w:p>
    <w:p w:rsidR="00B63283" w:rsidRPr="006332E4" w:rsidRDefault="00366411">
      <w:pPr>
        <w:spacing w:after="0"/>
        <w:ind w:firstLine="600"/>
        <w:jc w:val="both"/>
        <w:rPr>
          <w:lang w:val="ru-RU"/>
        </w:rPr>
      </w:pPr>
      <w:r w:rsidRPr="006332E4">
        <w:rPr>
          <w:rFonts w:ascii="Times New Roman" w:hAnsi="Times New Roman"/>
          <w:color w:val="000000"/>
          <w:sz w:val="28"/>
          <w:lang w:val="ru-RU"/>
        </w:rPr>
        <w:t xml:space="preserve">Примеры непрерывных случайных величин. Понятие о плотности распределения. Задачи, приводящие к нормальному распределению. Понятие о нормальном распределении. </w:t>
      </w:r>
    </w:p>
    <w:p w:rsidR="00B63283" w:rsidRPr="006332E4" w:rsidRDefault="00B63283">
      <w:pPr>
        <w:rPr>
          <w:lang w:val="ru-RU"/>
        </w:rPr>
        <w:sectPr w:rsidR="00B63283" w:rsidRPr="006332E4">
          <w:pgSz w:w="11906" w:h="16383"/>
          <w:pgMar w:top="1134" w:right="850" w:bottom="1134" w:left="1701" w:header="720" w:footer="720" w:gutter="0"/>
          <w:cols w:space="720"/>
        </w:sectPr>
      </w:pPr>
    </w:p>
    <w:p w:rsidR="00B63283" w:rsidRPr="006332E4" w:rsidRDefault="00366411">
      <w:pPr>
        <w:spacing w:after="0" w:line="264" w:lineRule="auto"/>
        <w:ind w:left="120"/>
        <w:jc w:val="both"/>
        <w:rPr>
          <w:lang w:val="ru-RU"/>
        </w:rPr>
      </w:pPr>
      <w:bookmarkStart w:id="10" w:name="_Toc118726577"/>
      <w:bookmarkStart w:id="11" w:name="block-63884951"/>
      <w:bookmarkEnd w:id="7"/>
      <w:bookmarkEnd w:id="10"/>
      <w:r w:rsidRPr="006332E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</w:t>
      </w:r>
    </w:p>
    <w:p w:rsidR="00B63283" w:rsidRPr="006332E4" w:rsidRDefault="00B63283">
      <w:pPr>
        <w:spacing w:after="0" w:line="264" w:lineRule="auto"/>
        <w:ind w:left="120"/>
        <w:jc w:val="both"/>
        <w:rPr>
          <w:lang w:val="ru-RU"/>
        </w:rPr>
      </w:pPr>
    </w:p>
    <w:p w:rsidR="00B63283" w:rsidRPr="006332E4" w:rsidRDefault="00366411">
      <w:pPr>
        <w:spacing w:after="0" w:line="264" w:lineRule="auto"/>
        <w:ind w:left="120"/>
        <w:jc w:val="both"/>
        <w:rPr>
          <w:lang w:val="ru-RU"/>
        </w:rPr>
      </w:pPr>
      <w:bookmarkStart w:id="12" w:name="_Toc118726578"/>
      <w:bookmarkEnd w:id="12"/>
      <w:r w:rsidRPr="006332E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63283" w:rsidRPr="006332E4" w:rsidRDefault="00B63283">
      <w:pPr>
        <w:spacing w:after="0" w:line="264" w:lineRule="auto"/>
        <w:ind w:left="120"/>
        <w:jc w:val="both"/>
        <w:rPr>
          <w:lang w:val="ru-RU"/>
        </w:rPr>
      </w:pPr>
    </w:p>
    <w:p w:rsidR="00B63283" w:rsidRPr="006332E4" w:rsidRDefault="00366411">
      <w:pPr>
        <w:spacing w:after="0" w:line="264" w:lineRule="auto"/>
        <w:ind w:firstLine="600"/>
        <w:jc w:val="both"/>
        <w:rPr>
          <w:lang w:val="ru-RU"/>
        </w:rPr>
      </w:pPr>
      <w:r w:rsidRPr="006332E4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B63283" w:rsidRPr="006332E4" w:rsidRDefault="00366411">
      <w:pPr>
        <w:spacing w:after="0" w:line="264" w:lineRule="auto"/>
        <w:ind w:firstLine="600"/>
        <w:jc w:val="both"/>
        <w:rPr>
          <w:lang w:val="ru-RU"/>
        </w:rPr>
      </w:pPr>
      <w:r w:rsidRPr="006332E4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воспитание:</w:t>
      </w:r>
    </w:p>
    <w:p w:rsidR="00B63283" w:rsidRPr="006332E4" w:rsidRDefault="00366411">
      <w:pPr>
        <w:spacing w:after="0" w:line="264" w:lineRule="auto"/>
        <w:ind w:firstLine="600"/>
        <w:jc w:val="both"/>
        <w:rPr>
          <w:lang w:val="ru-RU"/>
        </w:rPr>
      </w:pPr>
      <w:r w:rsidRPr="006332E4">
        <w:rPr>
          <w:rFonts w:ascii="Times New Roman" w:hAnsi="Times New Roman"/>
          <w:color w:val="000000"/>
          <w:sz w:val="28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B63283" w:rsidRPr="006332E4" w:rsidRDefault="00366411">
      <w:pPr>
        <w:spacing w:after="0" w:line="264" w:lineRule="auto"/>
        <w:ind w:firstLine="600"/>
        <w:jc w:val="both"/>
        <w:rPr>
          <w:lang w:val="ru-RU"/>
        </w:rPr>
      </w:pPr>
      <w:r w:rsidRPr="006332E4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воспитание:</w:t>
      </w:r>
    </w:p>
    <w:p w:rsidR="00B63283" w:rsidRPr="006332E4" w:rsidRDefault="00366411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6332E4">
        <w:rPr>
          <w:rFonts w:ascii="Times New Roman" w:hAnsi="Times New Roman"/>
          <w:color w:val="000000"/>
          <w:sz w:val="28"/>
          <w:lang w:val="ru-RU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B63283" w:rsidRPr="006332E4" w:rsidRDefault="00366411">
      <w:pPr>
        <w:spacing w:after="0" w:line="264" w:lineRule="auto"/>
        <w:ind w:firstLine="600"/>
        <w:jc w:val="both"/>
        <w:rPr>
          <w:lang w:val="ru-RU"/>
        </w:rPr>
      </w:pPr>
      <w:r w:rsidRPr="006332E4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B63283" w:rsidRPr="006332E4" w:rsidRDefault="00366411">
      <w:pPr>
        <w:spacing w:after="0" w:line="264" w:lineRule="auto"/>
        <w:ind w:firstLine="600"/>
        <w:jc w:val="both"/>
        <w:rPr>
          <w:lang w:val="ru-RU"/>
        </w:rPr>
      </w:pPr>
      <w:r w:rsidRPr="006332E4">
        <w:rPr>
          <w:rFonts w:ascii="Times New Roman" w:hAnsi="Times New Roman"/>
          <w:color w:val="000000"/>
          <w:sz w:val="28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B63283" w:rsidRPr="006332E4" w:rsidRDefault="00366411">
      <w:pPr>
        <w:spacing w:after="0" w:line="264" w:lineRule="auto"/>
        <w:ind w:firstLine="600"/>
        <w:jc w:val="both"/>
        <w:rPr>
          <w:lang w:val="ru-RU"/>
        </w:rPr>
      </w:pPr>
      <w:r w:rsidRPr="006332E4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воспитание:</w:t>
      </w:r>
    </w:p>
    <w:p w:rsidR="00B63283" w:rsidRPr="006332E4" w:rsidRDefault="00366411">
      <w:pPr>
        <w:spacing w:after="0" w:line="264" w:lineRule="auto"/>
        <w:ind w:firstLine="600"/>
        <w:jc w:val="both"/>
        <w:rPr>
          <w:lang w:val="ru-RU"/>
        </w:rPr>
      </w:pPr>
      <w:r w:rsidRPr="006332E4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B63283" w:rsidRPr="006332E4" w:rsidRDefault="00366411">
      <w:pPr>
        <w:spacing w:after="0" w:line="264" w:lineRule="auto"/>
        <w:ind w:firstLine="600"/>
        <w:jc w:val="both"/>
        <w:rPr>
          <w:lang w:val="ru-RU"/>
        </w:rPr>
      </w:pPr>
      <w:r w:rsidRPr="006332E4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воспитание:</w:t>
      </w:r>
    </w:p>
    <w:p w:rsidR="00B63283" w:rsidRPr="005F0EF3" w:rsidRDefault="00366411">
      <w:pPr>
        <w:spacing w:after="0" w:line="264" w:lineRule="auto"/>
        <w:ind w:firstLine="600"/>
        <w:jc w:val="both"/>
        <w:rPr>
          <w:lang w:val="ru-RU"/>
        </w:rPr>
      </w:pPr>
      <w:r w:rsidRPr="006332E4">
        <w:rPr>
          <w:rFonts w:ascii="Times New Roman" w:hAnsi="Times New Roman"/>
          <w:color w:val="000000"/>
          <w:sz w:val="28"/>
          <w:lang w:val="ru-RU"/>
        </w:rPr>
        <w:t xml:space="preserve"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</w:t>
      </w:r>
      <w:r w:rsidRPr="005F0EF3">
        <w:rPr>
          <w:rFonts w:ascii="Times New Roman" w:hAnsi="Times New Roman"/>
          <w:color w:val="000000"/>
          <w:sz w:val="28"/>
          <w:lang w:val="ru-RU"/>
        </w:rPr>
        <w:t>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B63283" w:rsidRPr="006332E4" w:rsidRDefault="00366411">
      <w:pPr>
        <w:spacing w:after="0" w:line="264" w:lineRule="auto"/>
        <w:ind w:firstLine="600"/>
        <w:jc w:val="both"/>
        <w:rPr>
          <w:lang w:val="ru-RU"/>
        </w:rPr>
      </w:pPr>
      <w:r w:rsidRPr="006332E4">
        <w:rPr>
          <w:rFonts w:ascii="Times New Roman" w:hAnsi="Times New Roman"/>
          <w:b/>
          <w:color w:val="000000"/>
          <w:sz w:val="28"/>
          <w:lang w:val="ru-RU"/>
        </w:rPr>
        <w:t>Трудовое воспитание:</w:t>
      </w:r>
    </w:p>
    <w:p w:rsidR="00B63283" w:rsidRPr="006332E4" w:rsidRDefault="00366411">
      <w:pPr>
        <w:spacing w:after="0" w:line="264" w:lineRule="auto"/>
        <w:ind w:firstLine="600"/>
        <w:jc w:val="both"/>
        <w:rPr>
          <w:lang w:val="ru-RU"/>
        </w:rPr>
      </w:pPr>
      <w:r w:rsidRPr="006332E4">
        <w:rPr>
          <w:rFonts w:ascii="Times New Roman" w:hAnsi="Times New Roman"/>
          <w:color w:val="000000"/>
          <w:sz w:val="28"/>
          <w:lang w:val="ru-RU"/>
        </w:rPr>
        <w:t xml:space="preserve"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</w:t>
      </w:r>
      <w:r w:rsidRPr="006332E4">
        <w:rPr>
          <w:rFonts w:ascii="Times New Roman" w:hAnsi="Times New Roman"/>
          <w:color w:val="000000"/>
          <w:sz w:val="28"/>
          <w:lang w:val="ru-RU"/>
        </w:rPr>
        <w:lastRenderedPageBreak/>
        <w:t>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B63283" w:rsidRPr="006332E4" w:rsidRDefault="00366411">
      <w:pPr>
        <w:spacing w:after="0" w:line="264" w:lineRule="auto"/>
        <w:ind w:firstLine="600"/>
        <w:jc w:val="both"/>
        <w:rPr>
          <w:lang w:val="ru-RU"/>
        </w:rPr>
      </w:pPr>
      <w:r w:rsidRPr="006332E4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воспитание:</w:t>
      </w:r>
    </w:p>
    <w:p w:rsidR="00B63283" w:rsidRPr="006332E4" w:rsidRDefault="00366411">
      <w:pPr>
        <w:spacing w:after="0" w:line="264" w:lineRule="auto"/>
        <w:ind w:firstLine="600"/>
        <w:jc w:val="both"/>
        <w:rPr>
          <w:lang w:val="ru-RU"/>
        </w:rPr>
      </w:pPr>
      <w:r w:rsidRPr="006332E4">
        <w:rPr>
          <w:rFonts w:ascii="Times New Roman" w:hAnsi="Times New Roman"/>
          <w:color w:val="000000"/>
          <w:sz w:val="28"/>
          <w:lang w:val="ru-RU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B63283" w:rsidRPr="006332E4" w:rsidRDefault="00366411">
      <w:pPr>
        <w:spacing w:after="0" w:line="264" w:lineRule="auto"/>
        <w:ind w:firstLine="600"/>
        <w:jc w:val="both"/>
        <w:rPr>
          <w:lang w:val="ru-RU"/>
        </w:rPr>
      </w:pPr>
      <w:r w:rsidRPr="006332E4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  <w:r w:rsidRPr="006332E4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B63283" w:rsidRPr="006332E4" w:rsidRDefault="00366411">
      <w:pPr>
        <w:spacing w:after="0" w:line="264" w:lineRule="auto"/>
        <w:ind w:firstLine="600"/>
        <w:jc w:val="both"/>
        <w:rPr>
          <w:lang w:val="ru-RU"/>
        </w:rPr>
      </w:pPr>
      <w:r w:rsidRPr="006332E4">
        <w:rPr>
          <w:rFonts w:ascii="Times New Roman" w:hAnsi="Times New Roman"/>
          <w:color w:val="000000"/>
          <w:sz w:val="28"/>
          <w:lang w:val="ru-RU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B63283" w:rsidRPr="006332E4" w:rsidRDefault="00B63283">
      <w:pPr>
        <w:spacing w:after="0" w:line="264" w:lineRule="auto"/>
        <w:ind w:left="120"/>
        <w:jc w:val="both"/>
        <w:rPr>
          <w:lang w:val="ru-RU"/>
        </w:rPr>
      </w:pPr>
    </w:p>
    <w:p w:rsidR="00B63283" w:rsidRPr="006332E4" w:rsidRDefault="00366411">
      <w:pPr>
        <w:spacing w:after="0" w:line="264" w:lineRule="auto"/>
        <w:ind w:left="120"/>
        <w:jc w:val="both"/>
        <w:rPr>
          <w:lang w:val="ru-RU"/>
        </w:rPr>
      </w:pPr>
      <w:bookmarkStart w:id="13" w:name="_Toc118726579"/>
      <w:bookmarkEnd w:id="13"/>
      <w:r w:rsidRPr="006332E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63283" w:rsidRPr="006332E4" w:rsidRDefault="00B63283">
      <w:pPr>
        <w:spacing w:after="0" w:line="264" w:lineRule="auto"/>
        <w:ind w:left="120"/>
        <w:jc w:val="both"/>
        <w:rPr>
          <w:lang w:val="ru-RU"/>
        </w:rPr>
      </w:pPr>
    </w:p>
    <w:p w:rsidR="00B63283" w:rsidRPr="006332E4" w:rsidRDefault="00366411">
      <w:pPr>
        <w:spacing w:after="0" w:line="264" w:lineRule="auto"/>
        <w:ind w:firstLine="600"/>
        <w:jc w:val="both"/>
        <w:rPr>
          <w:lang w:val="ru-RU"/>
        </w:rPr>
      </w:pPr>
      <w:r w:rsidRPr="006332E4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6332E4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6332E4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B63283" w:rsidRPr="006332E4" w:rsidRDefault="00366411">
      <w:pPr>
        <w:spacing w:after="0" w:line="264" w:lineRule="auto"/>
        <w:ind w:firstLine="600"/>
        <w:jc w:val="both"/>
        <w:rPr>
          <w:lang w:val="ru-RU"/>
        </w:rPr>
      </w:pPr>
      <w:r w:rsidRPr="006332E4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6332E4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6332E4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6332E4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</w:t>
      </w:r>
      <w:proofErr w:type="gramStart"/>
      <w:r w:rsidRPr="006332E4">
        <w:rPr>
          <w:rFonts w:ascii="Times New Roman" w:hAnsi="Times New Roman"/>
          <w:i/>
          <w:color w:val="000000"/>
          <w:sz w:val="28"/>
          <w:lang w:val="ru-RU"/>
        </w:rPr>
        <w:t>базовых когнитивных процессов</w:t>
      </w:r>
      <w:proofErr w:type="gramEnd"/>
      <w:r w:rsidRPr="006332E4">
        <w:rPr>
          <w:rFonts w:ascii="Times New Roman" w:hAnsi="Times New Roman"/>
          <w:i/>
          <w:color w:val="000000"/>
          <w:sz w:val="28"/>
          <w:lang w:val="ru-RU"/>
        </w:rPr>
        <w:t xml:space="preserve">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6332E4">
        <w:rPr>
          <w:rFonts w:ascii="Times New Roman" w:hAnsi="Times New Roman"/>
          <w:color w:val="000000"/>
          <w:sz w:val="28"/>
          <w:lang w:val="ru-RU"/>
        </w:rPr>
        <w:t>.</w:t>
      </w:r>
    </w:p>
    <w:p w:rsidR="00B63283" w:rsidRDefault="0036641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B63283" w:rsidRPr="006332E4" w:rsidRDefault="0036641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332E4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B63283" w:rsidRPr="006332E4" w:rsidRDefault="0036641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332E4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B63283" w:rsidRPr="006332E4" w:rsidRDefault="0036641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332E4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B63283" w:rsidRPr="006332E4" w:rsidRDefault="0036641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332E4">
        <w:rPr>
          <w:rFonts w:ascii="Times New Roman" w:hAnsi="Times New Roman"/>
          <w:color w:val="000000"/>
          <w:sz w:val="28"/>
          <w:lang w:val="ru-RU"/>
        </w:rPr>
        <w:lastRenderedPageBreak/>
        <w:t>делать выводы с использованием законов логики, дедуктивных и индуктивных умозаключений, умозаключений по аналогии;</w:t>
      </w:r>
    </w:p>
    <w:p w:rsidR="00B63283" w:rsidRPr="006332E4" w:rsidRDefault="0036641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332E4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:rsidR="00B63283" w:rsidRPr="006332E4" w:rsidRDefault="0036641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332E4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B63283" w:rsidRDefault="0036641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B63283" w:rsidRPr="006332E4" w:rsidRDefault="0036641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332E4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B63283" w:rsidRPr="006332E4" w:rsidRDefault="0036641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332E4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B63283" w:rsidRPr="006332E4" w:rsidRDefault="0036641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332E4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B63283" w:rsidRPr="006332E4" w:rsidRDefault="0036641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332E4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B63283" w:rsidRDefault="0036641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B63283" w:rsidRPr="006332E4" w:rsidRDefault="0036641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332E4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B63283" w:rsidRPr="006332E4" w:rsidRDefault="0036641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332E4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B63283" w:rsidRPr="006332E4" w:rsidRDefault="0036641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332E4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B63283" w:rsidRPr="006332E4" w:rsidRDefault="0036641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332E4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B63283" w:rsidRPr="006332E4" w:rsidRDefault="00366411">
      <w:pPr>
        <w:spacing w:after="0" w:line="264" w:lineRule="auto"/>
        <w:ind w:firstLine="600"/>
        <w:jc w:val="both"/>
        <w:rPr>
          <w:lang w:val="ru-RU"/>
        </w:rPr>
      </w:pPr>
      <w:r w:rsidRPr="006332E4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6332E4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6332E4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6332E4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сформированность социальных навыков обучающихся.</w:t>
      </w:r>
    </w:p>
    <w:p w:rsidR="00B63283" w:rsidRDefault="0036641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B63283" w:rsidRPr="006332E4" w:rsidRDefault="0036641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332E4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</w:t>
      </w:r>
      <w:r w:rsidRPr="006332E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устных и письменных текстах, давать пояснения по ходу решения задачи, комментировать полученный результат; </w:t>
      </w:r>
    </w:p>
    <w:p w:rsidR="00B63283" w:rsidRPr="006332E4" w:rsidRDefault="0036641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332E4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B63283" w:rsidRPr="006332E4" w:rsidRDefault="0036641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332E4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B63283" w:rsidRDefault="0036641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Сотрудничество:</w:t>
      </w:r>
    </w:p>
    <w:p w:rsidR="00B63283" w:rsidRPr="006332E4" w:rsidRDefault="0036641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332E4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B63283" w:rsidRPr="006332E4" w:rsidRDefault="0036641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332E4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B63283" w:rsidRPr="006332E4" w:rsidRDefault="00366411">
      <w:pPr>
        <w:spacing w:after="0" w:line="264" w:lineRule="auto"/>
        <w:ind w:firstLine="600"/>
        <w:jc w:val="both"/>
        <w:rPr>
          <w:lang w:val="ru-RU"/>
        </w:rPr>
      </w:pPr>
      <w:r w:rsidRPr="006332E4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6332E4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6332E4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6332E4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6332E4">
        <w:rPr>
          <w:rFonts w:ascii="Times New Roman" w:hAnsi="Times New Roman"/>
          <w:color w:val="000000"/>
          <w:sz w:val="28"/>
          <w:lang w:val="ru-RU"/>
        </w:rPr>
        <w:t>.</w:t>
      </w:r>
    </w:p>
    <w:p w:rsidR="00B63283" w:rsidRPr="006332E4" w:rsidRDefault="00366411">
      <w:pPr>
        <w:spacing w:after="0" w:line="264" w:lineRule="auto"/>
        <w:ind w:firstLine="600"/>
        <w:jc w:val="both"/>
        <w:rPr>
          <w:lang w:val="ru-RU"/>
        </w:rPr>
      </w:pPr>
      <w:r w:rsidRPr="006332E4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B63283" w:rsidRPr="006332E4" w:rsidRDefault="00366411">
      <w:pPr>
        <w:spacing w:after="0" w:line="264" w:lineRule="auto"/>
        <w:ind w:firstLine="600"/>
        <w:jc w:val="both"/>
        <w:rPr>
          <w:lang w:val="ru-RU"/>
        </w:rPr>
      </w:pPr>
      <w:r w:rsidRPr="006332E4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B63283" w:rsidRDefault="0036641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Самоконтроль:</w:t>
      </w:r>
    </w:p>
    <w:p w:rsidR="00B63283" w:rsidRPr="006332E4" w:rsidRDefault="0036641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332E4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B63283" w:rsidRPr="006332E4" w:rsidRDefault="0036641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332E4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B63283" w:rsidRPr="006332E4" w:rsidRDefault="0036641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332E4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B63283" w:rsidRPr="006332E4" w:rsidRDefault="00B63283">
      <w:pPr>
        <w:spacing w:after="0" w:line="264" w:lineRule="auto"/>
        <w:ind w:left="120"/>
        <w:jc w:val="both"/>
        <w:rPr>
          <w:lang w:val="ru-RU"/>
        </w:rPr>
      </w:pPr>
    </w:p>
    <w:p w:rsidR="00B63283" w:rsidRPr="006332E4" w:rsidRDefault="00366411">
      <w:pPr>
        <w:spacing w:after="0" w:line="264" w:lineRule="auto"/>
        <w:ind w:left="120"/>
        <w:jc w:val="both"/>
        <w:rPr>
          <w:lang w:val="ru-RU"/>
        </w:rPr>
      </w:pPr>
      <w:bookmarkStart w:id="14" w:name="_Toc118726608"/>
      <w:bookmarkEnd w:id="14"/>
      <w:r w:rsidRPr="006332E4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B63283" w:rsidRPr="006332E4" w:rsidRDefault="00B63283">
      <w:pPr>
        <w:spacing w:after="0" w:line="264" w:lineRule="auto"/>
        <w:ind w:left="120"/>
        <w:jc w:val="both"/>
        <w:rPr>
          <w:lang w:val="ru-RU"/>
        </w:rPr>
      </w:pPr>
    </w:p>
    <w:p w:rsidR="00B63283" w:rsidRPr="006332E4" w:rsidRDefault="00366411">
      <w:pPr>
        <w:spacing w:after="0" w:line="264" w:lineRule="auto"/>
        <w:ind w:left="120"/>
        <w:jc w:val="both"/>
        <w:rPr>
          <w:lang w:val="ru-RU"/>
        </w:rPr>
      </w:pPr>
      <w:bookmarkStart w:id="15" w:name="_Toc118726609"/>
      <w:bookmarkEnd w:id="15"/>
      <w:r w:rsidRPr="006332E4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B63283" w:rsidRPr="006332E4" w:rsidRDefault="00B63283">
      <w:pPr>
        <w:spacing w:after="0" w:line="264" w:lineRule="auto"/>
        <w:ind w:left="120"/>
        <w:jc w:val="both"/>
        <w:rPr>
          <w:lang w:val="ru-RU"/>
        </w:rPr>
      </w:pPr>
    </w:p>
    <w:p w:rsidR="00B63283" w:rsidRPr="006332E4" w:rsidRDefault="00366411">
      <w:pPr>
        <w:spacing w:after="0" w:line="264" w:lineRule="auto"/>
        <w:ind w:firstLine="600"/>
        <w:jc w:val="both"/>
        <w:rPr>
          <w:lang w:val="ru-RU"/>
        </w:rPr>
      </w:pPr>
      <w:r w:rsidRPr="006332E4">
        <w:rPr>
          <w:rFonts w:ascii="Times New Roman" w:hAnsi="Times New Roman"/>
          <w:color w:val="000000"/>
          <w:sz w:val="28"/>
          <w:lang w:val="ru-RU"/>
        </w:rPr>
        <w:t>Читать и строить таблицы и диаграммы.</w:t>
      </w:r>
    </w:p>
    <w:p w:rsidR="00B63283" w:rsidRPr="006332E4" w:rsidRDefault="00366411">
      <w:pPr>
        <w:spacing w:after="0" w:line="264" w:lineRule="auto"/>
        <w:ind w:firstLine="600"/>
        <w:jc w:val="both"/>
        <w:rPr>
          <w:lang w:val="ru-RU"/>
        </w:rPr>
      </w:pPr>
      <w:r w:rsidRPr="006332E4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 w:rsidR="00B63283" w:rsidRPr="006332E4" w:rsidRDefault="00366411">
      <w:pPr>
        <w:spacing w:after="0" w:line="264" w:lineRule="auto"/>
        <w:ind w:firstLine="600"/>
        <w:jc w:val="both"/>
        <w:rPr>
          <w:lang w:val="ru-RU"/>
        </w:rPr>
      </w:pPr>
      <w:r w:rsidRPr="006332E4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 w:rsidR="00B63283" w:rsidRPr="006332E4" w:rsidRDefault="00366411">
      <w:pPr>
        <w:spacing w:after="0" w:line="264" w:lineRule="auto"/>
        <w:ind w:firstLine="600"/>
        <w:jc w:val="both"/>
        <w:rPr>
          <w:lang w:val="ru-RU"/>
        </w:rPr>
      </w:pPr>
      <w:r w:rsidRPr="006332E4">
        <w:rPr>
          <w:rFonts w:ascii="Times New Roman" w:hAnsi="Times New Roman"/>
          <w:color w:val="000000"/>
          <w:sz w:val="28"/>
          <w:lang w:val="ru-RU"/>
        </w:rPr>
        <w:t xml:space="preserve"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задач. </w:t>
      </w:r>
    </w:p>
    <w:p w:rsidR="00B63283" w:rsidRPr="006332E4" w:rsidRDefault="00366411">
      <w:pPr>
        <w:spacing w:after="0" w:line="264" w:lineRule="auto"/>
        <w:ind w:firstLine="600"/>
        <w:jc w:val="both"/>
        <w:rPr>
          <w:lang w:val="ru-RU"/>
        </w:rPr>
      </w:pPr>
      <w:r w:rsidRPr="006332E4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опыта. </w:t>
      </w:r>
    </w:p>
    <w:p w:rsidR="00B63283" w:rsidRPr="006332E4" w:rsidRDefault="00366411">
      <w:pPr>
        <w:spacing w:after="0" w:line="264" w:lineRule="auto"/>
        <w:ind w:firstLine="600"/>
        <w:jc w:val="both"/>
        <w:rPr>
          <w:lang w:val="ru-RU"/>
        </w:rPr>
      </w:pPr>
      <w:r w:rsidRPr="006332E4">
        <w:rPr>
          <w:rFonts w:ascii="Times New Roman" w:hAnsi="Times New Roman"/>
          <w:color w:val="000000"/>
          <w:sz w:val="28"/>
          <w:lang w:val="ru-RU"/>
        </w:rPr>
        <w:t xml:space="preserve">Применять комбинаторное правило умножения при решении задач. </w:t>
      </w:r>
    </w:p>
    <w:p w:rsidR="00B63283" w:rsidRPr="006332E4" w:rsidRDefault="00366411">
      <w:pPr>
        <w:spacing w:after="0" w:line="264" w:lineRule="auto"/>
        <w:ind w:firstLine="600"/>
        <w:jc w:val="both"/>
        <w:rPr>
          <w:lang w:val="ru-RU"/>
        </w:rPr>
      </w:pPr>
      <w:r w:rsidRPr="006332E4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вероятности событий в серии испытаний Бернулли. </w:t>
      </w:r>
    </w:p>
    <w:p w:rsidR="00B63283" w:rsidRPr="006332E4" w:rsidRDefault="00366411">
      <w:pPr>
        <w:spacing w:after="0" w:line="264" w:lineRule="auto"/>
        <w:ind w:firstLine="600"/>
        <w:jc w:val="both"/>
        <w:rPr>
          <w:lang w:val="ru-RU"/>
        </w:rPr>
      </w:pPr>
      <w:r w:rsidRPr="006332E4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случайная величина, распределение вероятностей, диаграмма распределения. </w:t>
      </w:r>
    </w:p>
    <w:p w:rsidR="00B63283" w:rsidRPr="006332E4" w:rsidRDefault="00B63283">
      <w:pPr>
        <w:spacing w:after="0" w:line="264" w:lineRule="auto"/>
        <w:ind w:left="120"/>
        <w:jc w:val="both"/>
        <w:rPr>
          <w:lang w:val="ru-RU"/>
        </w:rPr>
      </w:pPr>
    </w:p>
    <w:p w:rsidR="00B63283" w:rsidRPr="006332E4" w:rsidRDefault="00366411">
      <w:pPr>
        <w:spacing w:after="0" w:line="264" w:lineRule="auto"/>
        <w:ind w:left="120"/>
        <w:jc w:val="both"/>
        <w:rPr>
          <w:lang w:val="ru-RU"/>
        </w:rPr>
      </w:pPr>
      <w:r w:rsidRPr="006332E4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B63283" w:rsidRPr="006332E4" w:rsidRDefault="00B63283">
      <w:pPr>
        <w:spacing w:after="0" w:line="264" w:lineRule="auto"/>
        <w:ind w:left="120"/>
        <w:jc w:val="both"/>
        <w:rPr>
          <w:lang w:val="ru-RU"/>
        </w:rPr>
      </w:pPr>
    </w:p>
    <w:p w:rsidR="00B63283" w:rsidRPr="006332E4" w:rsidRDefault="00366411">
      <w:pPr>
        <w:spacing w:after="0" w:line="264" w:lineRule="auto"/>
        <w:ind w:firstLine="600"/>
        <w:jc w:val="both"/>
        <w:rPr>
          <w:lang w:val="ru-RU"/>
        </w:rPr>
      </w:pPr>
      <w:r w:rsidRPr="006332E4">
        <w:rPr>
          <w:rFonts w:ascii="Times New Roman" w:hAnsi="Times New Roman"/>
          <w:color w:val="000000"/>
          <w:sz w:val="28"/>
          <w:lang w:val="ru-RU"/>
        </w:rPr>
        <w:t>Сравнивать вероятности значений случайной величины по распределению или с помощью диаграмм.</w:t>
      </w:r>
    </w:p>
    <w:p w:rsidR="00B63283" w:rsidRPr="006332E4" w:rsidRDefault="00366411">
      <w:pPr>
        <w:spacing w:after="0" w:line="264" w:lineRule="auto"/>
        <w:ind w:firstLine="600"/>
        <w:jc w:val="both"/>
        <w:rPr>
          <w:lang w:val="ru-RU"/>
        </w:rPr>
      </w:pPr>
      <w:r w:rsidRPr="006332E4">
        <w:rPr>
          <w:rFonts w:ascii="Times New Roman" w:hAnsi="Times New Roman"/>
          <w:color w:val="000000"/>
          <w:sz w:val="28"/>
          <w:lang w:val="ru-RU"/>
        </w:rPr>
        <w:t xml:space="preserve">Оперировать понятием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 w:rsidR="00B63283" w:rsidRPr="006332E4" w:rsidRDefault="00366411">
      <w:pPr>
        <w:spacing w:after="0" w:line="264" w:lineRule="auto"/>
        <w:ind w:firstLine="600"/>
        <w:jc w:val="both"/>
        <w:rPr>
          <w:lang w:val="ru-RU"/>
        </w:rPr>
      </w:pPr>
      <w:r w:rsidRPr="006332E4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чисел.</w:t>
      </w:r>
    </w:p>
    <w:p w:rsidR="00B63283" w:rsidRPr="006332E4" w:rsidRDefault="00366411">
      <w:pPr>
        <w:spacing w:after="0" w:line="264" w:lineRule="auto"/>
        <w:ind w:firstLine="600"/>
        <w:jc w:val="both"/>
        <w:rPr>
          <w:lang w:val="ru-RU"/>
        </w:rPr>
      </w:pPr>
      <w:r w:rsidRPr="006332E4">
        <w:rPr>
          <w:rFonts w:ascii="Times New Roman" w:hAnsi="Times New Roman"/>
          <w:color w:val="000000"/>
          <w:sz w:val="28"/>
          <w:lang w:val="ru-RU"/>
        </w:rPr>
        <w:t>Иметь представление о нормальном распределении.</w:t>
      </w:r>
    </w:p>
    <w:p w:rsidR="00B63283" w:rsidRPr="006332E4" w:rsidRDefault="00B63283">
      <w:pPr>
        <w:rPr>
          <w:lang w:val="ru-RU"/>
        </w:rPr>
        <w:sectPr w:rsidR="00B63283" w:rsidRPr="006332E4">
          <w:pgSz w:w="11906" w:h="16383"/>
          <w:pgMar w:top="1134" w:right="850" w:bottom="1134" w:left="1701" w:header="720" w:footer="720" w:gutter="0"/>
          <w:cols w:space="720"/>
        </w:sectPr>
      </w:pPr>
    </w:p>
    <w:p w:rsidR="00B63283" w:rsidRDefault="00366411">
      <w:pPr>
        <w:spacing w:after="0"/>
        <w:ind w:left="120"/>
      </w:pPr>
      <w:bookmarkStart w:id="16" w:name="block-63884949"/>
      <w:bookmarkEnd w:id="11"/>
      <w:r w:rsidRPr="006332E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63283" w:rsidRDefault="0036641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824"/>
      </w:tblGrid>
      <w:tr w:rsidR="00B63283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63283" w:rsidRDefault="00B6328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63283" w:rsidRDefault="00B632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63283" w:rsidRDefault="00B63283">
            <w:pPr>
              <w:spacing w:after="0"/>
              <w:ind w:left="135"/>
            </w:pPr>
          </w:p>
        </w:tc>
      </w:tr>
      <w:tr w:rsidR="00B632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3283" w:rsidRDefault="00B632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3283" w:rsidRDefault="00B63283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63283" w:rsidRDefault="00B63283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63283" w:rsidRDefault="00B63283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63283" w:rsidRDefault="00B632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3283" w:rsidRDefault="00B63283"/>
        </w:tc>
      </w:tr>
      <w:tr w:rsidR="00B63283" w:rsidRPr="009932D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и описательная статистика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B63283" w:rsidRPr="009932D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B63283" w:rsidRPr="009932D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событиями, сложение вероятностей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B63283" w:rsidRPr="009932D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вероятность, дерево случайного опыта, формула полной вероятности и независимость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B63283" w:rsidRPr="009932D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B63283" w:rsidRPr="009932D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Серии последовательных испытаний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B63283" w:rsidRPr="009932D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B63283" w:rsidRPr="009932D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B632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63283" w:rsidRDefault="00B63283"/>
        </w:tc>
      </w:tr>
    </w:tbl>
    <w:p w:rsidR="00B63283" w:rsidRDefault="00B63283">
      <w:pPr>
        <w:sectPr w:rsidR="00B632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3283" w:rsidRDefault="0036641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3"/>
        <w:gridCol w:w="4505"/>
        <w:gridCol w:w="1591"/>
        <w:gridCol w:w="1841"/>
        <w:gridCol w:w="1910"/>
        <w:gridCol w:w="2812"/>
      </w:tblGrid>
      <w:tr w:rsidR="00B63283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63283" w:rsidRDefault="00B63283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63283" w:rsidRDefault="00B632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63283" w:rsidRDefault="00B63283">
            <w:pPr>
              <w:spacing w:after="0"/>
              <w:ind w:left="135"/>
            </w:pPr>
          </w:p>
        </w:tc>
      </w:tr>
      <w:tr w:rsidR="00B632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3283" w:rsidRDefault="00B632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3283" w:rsidRDefault="00B63283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63283" w:rsidRDefault="00B63283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63283" w:rsidRDefault="00B63283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63283" w:rsidRDefault="00B632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3283" w:rsidRDefault="00B63283"/>
        </w:tc>
      </w:tr>
      <w:tr w:rsidR="00B63283" w:rsidRPr="009932D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B63283" w:rsidRPr="009932D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и стандартное отклонение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B63283" w:rsidRPr="009932D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больших чисел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B63283" w:rsidRPr="009932D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случайные величины (распределения)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B63283" w:rsidRPr="009932D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Нормальное распределения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B63283" w:rsidRPr="009932D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B632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63283" w:rsidRDefault="00B63283"/>
        </w:tc>
      </w:tr>
    </w:tbl>
    <w:p w:rsidR="00B63283" w:rsidRDefault="00B63283">
      <w:pPr>
        <w:sectPr w:rsidR="00B632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3283" w:rsidRDefault="00B63283">
      <w:pPr>
        <w:sectPr w:rsidR="00B632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3283" w:rsidRDefault="00366411">
      <w:pPr>
        <w:spacing w:after="0"/>
        <w:ind w:left="120"/>
      </w:pPr>
      <w:bookmarkStart w:id="17" w:name="block-63884950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63283" w:rsidRDefault="0036641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3702"/>
        <w:gridCol w:w="1205"/>
        <w:gridCol w:w="1841"/>
        <w:gridCol w:w="1910"/>
        <w:gridCol w:w="1347"/>
        <w:gridCol w:w="2873"/>
      </w:tblGrid>
      <w:tr w:rsidR="00B63283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63283" w:rsidRDefault="00B6328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63283" w:rsidRDefault="00B632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63283" w:rsidRDefault="00B63283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63283" w:rsidRDefault="00B63283">
            <w:pPr>
              <w:spacing w:after="0"/>
              <w:ind w:left="135"/>
            </w:pPr>
          </w:p>
        </w:tc>
      </w:tr>
      <w:tr w:rsidR="00B632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3283" w:rsidRDefault="00B632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3283" w:rsidRDefault="00B63283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63283" w:rsidRDefault="00B63283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63283" w:rsidRDefault="00B63283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63283" w:rsidRDefault="00B632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3283" w:rsidRDefault="00B632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3283" w:rsidRDefault="00B63283"/>
        </w:tc>
      </w:tr>
      <w:tr w:rsidR="00B63283" w:rsidRPr="009932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63283" w:rsidRPr="009932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B63283" w:rsidRPr="009932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3283" w:rsidRPr="009932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3283" w:rsidRPr="009932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 (исходы)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63283" w:rsidRPr="009932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75244</w:t>
              </w:r>
            </w:hyperlink>
          </w:p>
        </w:tc>
      </w:tr>
      <w:tr w:rsidR="00B63283" w:rsidRPr="009932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Практическая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3283" w:rsidRPr="009932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 Эйлера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63283" w:rsidRPr="009932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 Эйлера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63283" w:rsidRPr="009932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сложения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/3057365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B63283" w:rsidRPr="009932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</w:hyperlink>
          </w:p>
        </w:tc>
      </w:tr>
      <w:tr w:rsidR="00B63283" w:rsidRPr="009932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3283" w:rsidRPr="009932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</w:hyperlink>
          </w:p>
        </w:tc>
      </w:tr>
      <w:tr w:rsidR="00B63283" w:rsidRPr="009932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</w:hyperlink>
          </w:p>
        </w:tc>
      </w:tr>
      <w:tr w:rsidR="00B63283" w:rsidRPr="009932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3283" w:rsidRPr="009932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полной вероятности. Независимые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B63283" w:rsidRPr="009932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B63283" w:rsidRPr="009932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B63283" w:rsidRPr="009932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Перестановки и факториал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B63283" w:rsidRPr="009932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63283" w:rsidRPr="009932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Формула бинома Ньютона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B63283" w:rsidRPr="009932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2368</w:t>
              </w:r>
            </w:hyperlink>
          </w:p>
        </w:tc>
      </w:tr>
      <w:tr w:rsidR="00B63283" w:rsidRPr="009932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Серия независимых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B63283" w:rsidRPr="009932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>Серия независимых испытаний. 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B63283" w:rsidRPr="009932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B63283" w:rsidRPr="009932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вероятностей. Диаграмма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</w:hyperlink>
          </w:p>
        </w:tc>
      </w:tr>
      <w:tr w:rsidR="00B63283" w:rsidRPr="009932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B63283" w:rsidRPr="009932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B63283" w:rsidRPr="009932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08061</w:t>
              </w:r>
            </w:hyperlink>
          </w:p>
        </w:tc>
      </w:tr>
      <w:tr w:rsidR="00B63283" w:rsidRPr="009932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afff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B63283" w:rsidRPr="009932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B63283" w:rsidRPr="009932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63283" w:rsidRPr="009932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B63283" w:rsidRPr="009932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ddca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632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3283" w:rsidRDefault="00B63283"/>
        </w:tc>
      </w:tr>
    </w:tbl>
    <w:p w:rsidR="00B63283" w:rsidRDefault="00B63283">
      <w:pPr>
        <w:sectPr w:rsidR="00B632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3283" w:rsidRDefault="0036641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6"/>
        <w:gridCol w:w="3710"/>
        <w:gridCol w:w="1207"/>
        <w:gridCol w:w="1841"/>
        <w:gridCol w:w="1910"/>
        <w:gridCol w:w="1347"/>
        <w:gridCol w:w="2861"/>
      </w:tblGrid>
      <w:tr w:rsidR="00B63283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63283" w:rsidRDefault="00B6328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63283" w:rsidRDefault="00B632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63283" w:rsidRDefault="00B63283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63283" w:rsidRDefault="00B63283">
            <w:pPr>
              <w:spacing w:after="0"/>
              <w:ind w:left="135"/>
            </w:pPr>
          </w:p>
        </w:tc>
      </w:tr>
      <w:tr w:rsidR="00B632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3283" w:rsidRDefault="00B632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3283" w:rsidRDefault="00B63283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63283" w:rsidRDefault="00B63283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63283" w:rsidRDefault="00B63283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63283" w:rsidRDefault="00B632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3283" w:rsidRDefault="00B632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3283" w:rsidRDefault="00B63283"/>
        </w:tc>
      </w:tr>
      <w:tr w:rsidR="00B63283" w:rsidRPr="009932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3283" w:rsidRPr="009932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B63283" w:rsidRPr="009932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</w:hyperlink>
          </w:p>
        </w:tc>
      </w:tr>
      <w:tr w:rsidR="00B63283" w:rsidRPr="009932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</w:t>
            </w: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B63283" w:rsidRPr="009932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применения математического ожидания (страхование, лотерея)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B63283" w:rsidRPr="009932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суммы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adefe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3283" w:rsidRPr="009932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63283" w:rsidRPr="009932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769</w:t>
              </w:r>
            </w:hyperlink>
          </w:p>
        </w:tc>
      </w:tr>
      <w:tr w:rsidR="00B63283" w:rsidRPr="009932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и стандартное отклонение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B63283" w:rsidRPr="009932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и стандартное отклонение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63283" w:rsidRPr="009932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Дисперсии геометрического и биномиального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3283" w:rsidRPr="009932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884</w:t>
              </w:r>
            </w:hyperlink>
          </w:p>
        </w:tc>
      </w:tr>
      <w:tr w:rsidR="00B63283" w:rsidRPr="009932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3283" w:rsidRPr="009932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</w:t>
              </w:r>
            </w:hyperlink>
          </w:p>
        </w:tc>
      </w:tr>
      <w:tr w:rsidR="00B63283" w:rsidRPr="009932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63283" w:rsidRPr="009932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B63283" w:rsidRPr="009932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Равномерное распределение и его свойства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B63283" w:rsidRPr="009932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Равномерное распределение и его свойства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3283" w:rsidRPr="009932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>Задачи, приводящие к нормальному распределению. Функция плотности и свойства нормального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</w:hyperlink>
          </w:p>
        </w:tc>
      </w:tr>
      <w:tr w:rsidR="00B63283" w:rsidRPr="009932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B63283" w:rsidRPr="009932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/72953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3283" w:rsidRPr="009932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3283" w:rsidRPr="009932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fcbacf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B63283" w:rsidRPr="009932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</w:hyperlink>
          </w:p>
        </w:tc>
      </w:tr>
      <w:tr w:rsidR="00B63283" w:rsidRPr="009932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/272910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B63283" w:rsidRPr="009932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63283" w:rsidRPr="009932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</w:hyperlink>
          </w:p>
        </w:tc>
      </w:tr>
      <w:tr w:rsidR="00B63283" w:rsidRPr="009932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debe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63283" w:rsidRPr="009932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B63283" w:rsidRPr="009932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B63283" w:rsidRPr="009932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3283" w:rsidRPr="009932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</w:t>
              </w:r>
            </w:hyperlink>
          </w:p>
        </w:tc>
      </w:tr>
      <w:tr w:rsidR="00B63283" w:rsidRPr="009932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597</w:t>
              </w:r>
            </w:hyperlink>
          </w:p>
        </w:tc>
      </w:tr>
      <w:tr w:rsidR="00B63283" w:rsidRPr="009932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63283" w:rsidRDefault="00B6328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32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/5006273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32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3283" w:rsidRDefault="00B63283"/>
        </w:tc>
      </w:tr>
    </w:tbl>
    <w:p w:rsidR="00B63283" w:rsidRDefault="00B63283">
      <w:pPr>
        <w:sectPr w:rsidR="00B632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3283" w:rsidRDefault="00B63283">
      <w:pPr>
        <w:sectPr w:rsidR="00B632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3283" w:rsidRPr="006332E4" w:rsidRDefault="00366411">
      <w:pPr>
        <w:spacing w:before="199" w:after="199"/>
        <w:ind w:left="120"/>
        <w:rPr>
          <w:lang w:val="ru-RU"/>
        </w:rPr>
      </w:pPr>
      <w:bookmarkStart w:id="18" w:name="block-63884954"/>
      <w:bookmarkEnd w:id="17"/>
      <w:r w:rsidRPr="006332E4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B63283" w:rsidRPr="006332E4" w:rsidRDefault="00B63283">
      <w:pPr>
        <w:spacing w:before="199" w:after="199"/>
        <w:ind w:left="120"/>
        <w:rPr>
          <w:lang w:val="ru-RU"/>
        </w:rPr>
      </w:pPr>
    </w:p>
    <w:p w:rsidR="00B63283" w:rsidRDefault="0036641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B63283" w:rsidRDefault="00B63283">
      <w:pPr>
        <w:spacing w:after="0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1"/>
        <w:gridCol w:w="7368"/>
      </w:tblGrid>
      <w:tr w:rsidR="00B63283" w:rsidRPr="009932D0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92"/>
              <w:rPr>
                <w:lang w:val="ru-RU"/>
              </w:rPr>
            </w:pPr>
            <w:r w:rsidRPr="006332E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B63283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B63283" w:rsidRPr="009932D0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>Читать и строить таблицы и диаграммы</w:t>
            </w:r>
          </w:p>
        </w:tc>
      </w:tr>
      <w:tr w:rsidR="00B63283" w:rsidRPr="009932D0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среднее арифметическое, медиана, наибольшее, наименьшее значение, размах массива числовых данных</w:t>
            </w:r>
          </w:p>
        </w:tc>
      </w:tr>
      <w:tr w:rsidR="00B63283" w:rsidRPr="009932D0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</w:t>
            </w:r>
          </w:p>
        </w:tc>
      </w:tr>
      <w:tr w:rsidR="00B63283" w:rsidRPr="009932D0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</w:t>
            </w:r>
          </w:p>
        </w:tc>
      </w:tr>
      <w:tr w:rsidR="00B63283" w:rsidRPr="009932D0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 </w:t>
            </w:r>
          </w:p>
        </w:tc>
      </w:tr>
      <w:tr w:rsidR="00B63283" w:rsidRPr="009932D0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комбинаторное правило умножения при решении задач</w:t>
            </w:r>
          </w:p>
        </w:tc>
      </w:tr>
      <w:tr w:rsidR="00B63283" w:rsidRPr="009932D0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успеха, находить вероятности событий в серии испытаний Бернулли</w:t>
            </w:r>
          </w:p>
        </w:tc>
      </w:tr>
      <w:tr w:rsidR="00B63283" w:rsidRPr="009932D0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случайная величина, распределение вероятностей, диаграмма распределения</w:t>
            </w:r>
          </w:p>
        </w:tc>
      </w:tr>
    </w:tbl>
    <w:p w:rsidR="00B63283" w:rsidRPr="006332E4" w:rsidRDefault="00B63283">
      <w:pPr>
        <w:spacing w:after="0"/>
        <w:ind w:left="120"/>
        <w:rPr>
          <w:lang w:val="ru-RU"/>
        </w:rPr>
      </w:pPr>
    </w:p>
    <w:p w:rsidR="00B63283" w:rsidRDefault="0036641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B63283" w:rsidRDefault="00B63283">
      <w:pPr>
        <w:spacing w:after="0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1"/>
        <w:gridCol w:w="7368"/>
      </w:tblGrid>
      <w:tr w:rsidR="00B63283" w:rsidRPr="009932D0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92"/>
              <w:rPr>
                <w:lang w:val="ru-RU"/>
              </w:rPr>
            </w:pPr>
            <w:r w:rsidRPr="006332E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B63283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B63283" w:rsidRPr="009932D0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вероятности значений случайной величины по распределению или с помощью диаграмм</w:t>
            </w:r>
          </w:p>
        </w:tc>
      </w:tr>
      <w:tr w:rsidR="00B63283" w:rsidRPr="009932D0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 математического ожидания, приводить примеры того, как применяется математическое ожидание случайной величины, находить математическое ожидание по данному распределению</w:t>
            </w:r>
          </w:p>
        </w:tc>
      </w:tr>
      <w:tr w:rsidR="00B63283" w:rsidRPr="009932D0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законе больших чисел</w:t>
            </w:r>
          </w:p>
        </w:tc>
      </w:tr>
      <w:tr w:rsidR="00B63283" w:rsidRPr="009932D0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нормальном распределении</w:t>
            </w:r>
          </w:p>
        </w:tc>
      </w:tr>
    </w:tbl>
    <w:p w:rsidR="00B63283" w:rsidRPr="006332E4" w:rsidRDefault="00B63283">
      <w:pPr>
        <w:spacing w:after="0"/>
        <w:ind w:left="120"/>
        <w:rPr>
          <w:lang w:val="ru-RU"/>
        </w:rPr>
      </w:pPr>
    </w:p>
    <w:p w:rsidR="00B63283" w:rsidRPr="006332E4" w:rsidRDefault="00B63283">
      <w:pPr>
        <w:spacing w:after="0"/>
        <w:ind w:left="120"/>
        <w:rPr>
          <w:lang w:val="ru-RU"/>
        </w:rPr>
      </w:pPr>
    </w:p>
    <w:p w:rsidR="00B63283" w:rsidRPr="006332E4" w:rsidRDefault="00B63283">
      <w:pPr>
        <w:spacing w:after="0"/>
        <w:ind w:left="120"/>
        <w:rPr>
          <w:lang w:val="ru-RU"/>
        </w:rPr>
      </w:pPr>
    </w:p>
    <w:p w:rsidR="00B63283" w:rsidRPr="006332E4" w:rsidRDefault="00B63283">
      <w:pPr>
        <w:rPr>
          <w:lang w:val="ru-RU"/>
        </w:rPr>
        <w:sectPr w:rsidR="00B63283" w:rsidRPr="006332E4">
          <w:pgSz w:w="11906" w:h="16383"/>
          <w:pgMar w:top="1134" w:right="850" w:bottom="1134" w:left="1701" w:header="720" w:footer="720" w:gutter="0"/>
          <w:cols w:space="720"/>
        </w:sectPr>
      </w:pPr>
    </w:p>
    <w:p w:rsidR="00B63283" w:rsidRDefault="00366411">
      <w:pPr>
        <w:spacing w:before="199" w:after="199" w:line="336" w:lineRule="auto"/>
        <w:ind w:left="120"/>
      </w:pPr>
      <w:bookmarkStart w:id="19" w:name="block-63884955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B63283" w:rsidRDefault="00B63283">
      <w:pPr>
        <w:spacing w:before="199" w:after="199" w:line="336" w:lineRule="auto"/>
        <w:ind w:left="120"/>
      </w:pPr>
    </w:p>
    <w:p w:rsidR="00B63283" w:rsidRDefault="00366411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B63283" w:rsidRDefault="00B63283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3"/>
        <w:gridCol w:w="8426"/>
      </w:tblGrid>
      <w:tr w:rsidR="00B63283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63283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B63283" w:rsidRPr="009932D0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</w:t>
            </w:r>
          </w:p>
        </w:tc>
      </w:tr>
      <w:tr w:rsidR="00B63283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 w:line="336" w:lineRule="auto"/>
              <w:ind w:left="234"/>
              <w:jc w:val="both"/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Вероятности событий в опытах с равновозможными элементарными событиями</w:t>
            </w:r>
          </w:p>
        </w:tc>
      </w:tr>
      <w:tr w:rsidR="00B63283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 w:line="336" w:lineRule="auto"/>
              <w:ind w:left="234"/>
              <w:jc w:val="both"/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объединение, противоположные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 Эйлера. Формула сложения вероятностей</w:t>
            </w:r>
          </w:p>
        </w:tc>
      </w:tr>
      <w:tr w:rsidR="00B63283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 w:line="336" w:lineRule="auto"/>
              <w:ind w:left="234"/>
              <w:jc w:val="both"/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Условная вероятность. Умножение вероятностей. Дерево случайного эксперимента. </w:t>
            </w: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вероятности. Независимые события</w:t>
            </w:r>
          </w:p>
        </w:tc>
      </w:tr>
      <w:tr w:rsidR="00B63283" w:rsidRPr="009932D0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>Комбинаторное правило умножения. Перестановки и факториал. Число сочетаний. Треугольник Паскаля. Формула бинома Ньютона</w:t>
            </w:r>
          </w:p>
        </w:tc>
      </w:tr>
      <w:tr w:rsidR="00B63283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 w:line="336" w:lineRule="auto"/>
              <w:ind w:left="234"/>
              <w:jc w:val="both"/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Бинарный случайный опыт (испытание), успех и неудача. Независимые испытания. Серия независимых испытаний до первого успеха. </w:t>
            </w:r>
            <w:r>
              <w:rPr>
                <w:rFonts w:ascii="Times New Roman" w:hAnsi="Times New Roman"/>
                <w:color w:val="000000"/>
                <w:sz w:val="24"/>
              </w:rPr>
              <w:t>Серия независимых испытаний Бернулли</w:t>
            </w:r>
          </w:p>
        </w:tc>
      </w:tr>
      <w:tr w:rsidR="00B63283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 w:line="336" w:lineRule="auto"/>
              <w:ind w:left="234"/>
              <w:jc w:val="both"/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величина. Распределение вероятностей. Диаграмма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распределений, в том числе геометрическое и биномиальное</w:t>
            </w:r>
          </w:p>
        </w:tc>
      </w:tr>
    </w:tbl>
    <w:p w:rsidR="00B63283" w:rsidRDefault="00B63283">
      <w:pPr>
        <w:spacing w:after="0" w:line="336" w:lineRule="auto"/>
        <w:ind w:left="120"/>
      </w:pPr>
    </w:p>
    <w:p w:rsidR="00B63283" w:rsidRDefault="00366411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B63283" w:rsidRDefault="00B63283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0"/>
        <w:gridCol w:w="8345"/>
      </w:tblGrid>
      <w:tr w:rsidR="00B63283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63283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B63283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 w:line="336" w:lineRule="auto"/>
              <w:ind w:left="172"/>
              <w:jc w:val="both"/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и дисперсия геометрического и биномиального распределений</w:t>
            </w:r>
          </w:p>
        </w:tc>
      </w:tr>
      <w:tr w:rsidR="00B63283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 w:line="336" w:lineRule="auto"/>
              <w:ind w:left="172"/>
              <w:jc w:val="both"/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больших чисел и его роль в науке, природе и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Выборочный метод исследований</w:t>
            </w:r>
          </w:p>
        </w:tc>
      </w:tr>
      <w:tr w:rsidR="00B63283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 w:line="336" w:lineRule="auto"/>
              <w:ind w:left="172"/>
              <w:jc w:val="both"/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Понятие о плотности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Задачи, приводящие к нормальному распределению. Понятие о нормальном распределении</w:t>
            </w:r>
          </w:p>
        </w:tc>
      </w:tr>
    </w:tbl>
    <w:p w:rsidR="00B63283" w:rsidRDefault="00B63283">
      <w:pPr>
        <w:spacing w:after="0" w:line="336" w:lineRule="auto"/>
        <w:ind w:left="120"/>
      </w:pPr>
    </w:p>
    <w:p w:rsidR="00B63283" w:rsidRDefault="00B63283">
      <w:pPr>
        <w:sectPr w:rsidR="00B63283">
          <w:pgSz w:w="11906" w:h="16383"/>
          <w:pgMar w:top="1134" w:right="850" w:bottom="1134" w:left="1701" w:header="720" w:footer="720" w:gutter="0"/>
          <w:cols w:space="720"/>
        </w:sectPr>
      </w:pPr>
    </w:p>
    <w:p w:rsidR="00B63283" w:rsidRPr="006332E4" w:rsidRDefault="00366411">
      <w:pPr>
        <w:spacing w:before="199" w:after="199"/>
        <w:ind w:left="120"/>
        <w:rPr>
          <w:lang w:val="ru-RU"/>
        </w:rPr>
      </w:pPr>
      <w:bookmarkStart w:id="20" w:name="block-63884956"/>
      <w:bookmarkEnd w:id="19"/>
      <w:r w:rsidRPr="006332E4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:rsidR="00B63283" w:rsidRPr="006332E4" w:rsidRDefault="00B63283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481"/>
      </w:tblGrid>
      <w:tr w:rsidR="00B63283" w:rsidRPr="009932D0">
        <w:trPr>
          <w:trHeight w:val="144"/>
        </w:trPr>
        <w:tc>
          <w:tcPr>
            <w:tcW w:w="171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</w:pPr>
            <w:r w:rsidRPr="006332E4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проверяемого требования </w:t>
            </w:r>
          </w:p>
        </w:tc>
        <w:tc>
          <w:tcPr>
            <w:tcW w:w="1184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rPr>
                <w:lang w:val="ru-RU"/>
              </w:rPr>
            </w:pPr>
            <w:r w:rsidRPr="006332E4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B63283" w:rsidRPr="009932D0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jc w:val="both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B63283" w:rsidRPr="009932D0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jc w:val="both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</w:t>
            </w: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B63283" w:rsidRPr="009932D0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jc w:val="both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B63283" w:rsidRPr="009932D0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jc w:val="both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интеграла; приводить примеры математического моделирования с помощью дифференциальных уравнений</w:t>
            </w:r>
          </w:p>
        </w:tc>
      </w:tr>
      <w:tr w:rsidR="00B63283" w:rsidRPr="009932D0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jc w:val="both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B63283" w:rsidRPr="009932D0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jc w:val="both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B63283" w:rsidRPr="009932D0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jc w:val="both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:rsidR="00B63283" w:rsidRPr="009932D0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jc w:val="both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B63283" w:rsidRPr="009932D0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jc w:val="both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</w:t>
            </w: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B63283" w:rsidRPr="009932D0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jc w:val="both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обосновыватьили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:rsidR="00B63283" w:rsidRPr="009932D0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jc w:val="both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 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B63283" w:rsidRPr="009932D0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jc w:val="both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B63283" w:rsidRPr="009932D0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jc w:val="both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:rsidR="00B63283" w:rsidRPr="006332E4" w:rsidRDefault="00B63283">
      <w:pPr>
        <w:rPr>
          <w:lang w:val="ru-RU"/>
        </w:rPr>
        <w:sectPr w:rsidR="00B63283" w:rsidRPr="006332E4">
          <w:pgSz w:w="11906" w:h="16383"/>
          <w:pgMar w:top="1134" w:right="850" w:bottom="1134" w:left="1701" w:header="720" w:footer="720" w:gutter="0"/>
          <w:cols w:space="720"/>
        </w:sectPr>
      </w:pPr>
    </w:p>
    <w:p w:rsidR="00B63283" w:rsidRPr="006332E4" w:rsidRDefault="00366411">
      <w:pPr>
        <w:spacing w:before="199" w:after="199"/>
        <w:ind w:left="120"/>
        <w:rPr>
          <w:lang w:val="ru-RU"/>
        </w:rPr>
      </w:pPr>
      <w:bookmarkStart w:id="21" w:name="block-63884957"/>
      <w:bookmarkEnd w:id="20"/>
      <w:r w:rsidRPr="006332E4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МАТЕМАТИКЕ</w:t>
      </w:r>
    </w:p>
    <w:p w:rsidR="00B63283" w:rsidRPr="006332E4" w:rsidRDefault="00B63283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3"/>
        <w:gridCol w:w="8572"/>
      </w:tblGrid>
      <w:tr w:rsidR="00B63283">
        <w:trPr>
          <w:trHeight w:val="144"/>
        </w:trPr>
        <w:tc>
          <w:tcPr>
            <w:tcW w:w="75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</w:pPr>
            <w:r w:rsidRPr="006332E4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336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B63283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B63283" w:rsidRPr="009932D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jc w:val="both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B63283" w:rsidRPr="009932D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jc w:val="both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B63283" w:rsidRPr="009932D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jc w:val="both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B63283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both"/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B63283" w:rsidRPr="009932D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jc w:val="both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B63283" w:rsidRPr="009932D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jc w:val="both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B63283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both"/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B63283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</w:t>
            </w:r>
          </w:p>
        </w:tc>
      </w:tr>
      <w:tr w:rsidR="00B63283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</w:tr>
      <w:tr w:rsidR="00B63283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B63283" w:rsidRPr="009932D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jc w:val="both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B63283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</w:tr>
      <w:tr w:rsidR="00B63283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</w:t>
            </w:r>
          </w:p>
        </w:tc>
      </w:tr>
      <w:tr w:rsidR="00B63283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уравнения</w:t>
            </w:r>
          </w:p>
        </w:tc>
      </w:tr>
      <w:tr w:rsidR="00B63283" w:rsidRPr="009932D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jc w:val="both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 w:rsidR="00B63283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неравенства</w:t>
            </w:r>
          </w:p>
        </w:tc>
      </w:tr>
      <w:tr w:rsidR="00B63283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неравенства</w:t>
            </w:r>
          </w:p>
        </w:tc>
      </w:tr>
      <w:tr w:rsidR="00B63283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</w:tr>
      <w:tr w:rsidR="00B63283" w:rsidRPr="009932D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jc w:val="both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:rsidR="00B63283" w:rsidRPr="009932D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jc w:val="both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B63283" w:rsidRPr="009932D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jc w:val="both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B63283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B63283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both"/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Периодические функции</w:t>
            </w:r>
          </w:p>
        </w:tc>
      </w:tr>
      <w:tr w:rsidR="00B63283" w:rsidRPr="009932D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jc w:val="both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Область определения и множество значений функции. Нули функции. Промежутки знакопостоянства. Промежутки монотонности функции. </w:t>
            </w: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Максимумы и минимумы функции. Наибольшее и наименьшее значение функции на промежутке</w:t>
            </w:r>
          </w:p>
        </w:tc>
      </w:tr>
      <w:tr w:rsidR="00B63283" w:rsidRPr="009932D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jc w:val="both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B63283" w:rsidRPr="009932D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jc w:val="both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B63283" w:rsidRPr="009932D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jc w:val="both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B63283" w:rsidRPr="009932D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jc w:val="both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B63283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B63283" w:rsidRPr="009932D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jc w:val="both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B63283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B63283" w:rsidRPr="009932D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jc w:val="both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B63283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both"/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B63283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Интеграл</w:t>
            </w:r>
          </w:p>
        </w:tc>
      </w:tr>
      <w:tr w:rsidR="00B63283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B63283" w:rsidRPr="009932D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jc w:val="both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B63283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</w:p>
        </w:tc>
      </w:tr>
      <w:tr w:rsidR="00B63283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B63283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</w:tr>
      <w:tr w:rsidR="00B63283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</w:p>
        </w:tc>
      </w:tr>
      <w:tr w:rsidR="00B63283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</w:p>
        </w:tc>
      </w:tr>
      <w:tr w:rsidR="00B63283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B63283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Фигуры на плоскости</w:t>
            </w:r>
          </w:p>
        </w:tc>
      </w:tr>
      <w:tr w:rsidR="00B63283" w:rsidRPr="009932D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B63283" w:rsidRPr="006332E4" w:rsidRDefault="00366411">
            <w:pPr>
              <w:spacing w:after="0"/>
              <w:ind w:left="135"/>
              <w:rPr>
                <w:lang w:val="ru-RU"/>
              </w:rPr>
            </w:pPr>
            <w:r w:rsidRPr="006332E4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B63283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</w:tr>
      <w:tr w:rsidR="00B63283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Тела и поверхности вращения</w:t>
            </w:r>
          </w:p>
        </w:tc>
      </w:tr>
      <w:tr w:rsidR="00B63283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B63283" w:rsidRDefault="0036641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векторы</w:t>
            </w:r>
          </w:p>
        </w:tc>
      </w:tr>
    </w:tbl>
    <w:p w:rsidR="00B63283" w:rsidRDefault="00B63283">
      <w:pPr>
        <w:spacing w:after="0"/>
        <w:ind w:left="120"/>
      </w:pPr>
    </w:p>
    <w:p w:rsidR="00B63283" w:rsidRDefault="00B63283">
      <w:pPr>
        <w:sectPr w:rsidR="00B63283">
          <w:pgSz w:w="11906" w:h="16383"/>
          <w:pgMar w:top="1134" w:right="850" w:bottom="1134" w:left="1701" w:header="720" w:footer="720" w:gutter="0"/>
          <w:cols w:space="720"/>
        </w:sectPr>
      </w:pPr>
    </w:p>
    <w:p w:rsidR="00B63283" w:rsidRPr="006332E4" w:rsidRDefault="00B63283">
      <w:pPr>
        <w:spacing w:after="0" w:line="480" w:lineRule="auto"/>
        <w:ind w:left="120"/>
        <w:rPr>
          <w:lang w:val="ru-RU"/>
        </w:rPr>
      </w:pPr>
      <w:bookmarkStart w:id="22" w:name="block-63884953"/>
      <w:bookmarkStart w:id="23" w:name="_GoBack"/>
      <w:bookmarkEnd w:id="21"/>
      <w:bookmarkEnd w:id="23"/>
    </w:p>
    <w:p w:rsidR="00B63283" w:rsidRPr="006332E4" w:rsidRDefault="00B63283">
      <w:pPr>
        <w:rPr>
          <w:lang w:val="ru-RU"/>
        </w:rPr>
        <w:sectPr w:rsidR="00B63283" w:rsidRPr="006332E4">
          <w:pgSz w:w="11906" w:h="16383"/>
          <w:pgMar w:top="1134" w:right="850" w:bottom="1134" w:left="1701" w:header="720" w:footer="720" w:gutter="0"/>
          <w:cols w:space="720"/>
        </w:sectPr>
      </w:pPr>
    </w:p>
    <w:bookmarkEnd w:id="22"/>
    <w:p w:rsidR="00366411" w:rsidRPr="006332E4" w:rsidRDefault="00366411">
      <w:pPr>
        <w:rPr>
          <w:lang w:val="ru-RU"/>
        </w:rPr>
      </w:pPr>
    </w:p>
    <w:sectPr w:rsidR="00366411" w:rsidRPr="006332E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45CBD"/>
    <w:multiLevelType w:val="multilevel"/>
    <w:tmpl w:val="02A85FD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640640"/>
    <w:multiLevelType w:val="multilevel"/>
    <w:tmpl w:val="D77C4BF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E376A36"/>
    <w:multiLevelType w:val="multilevel"/>
    <w:tmpl w:val="E098BA8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61A3CC9"/>
    <w:multiLevelType w:val="multilevel"/>
    <w:tmpl w:val="5D388D5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6A12224"/>
    <w:multiLevelType w:val="multilevel"/>
    <w:tmpl w:val="F7900A0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7D76485"/>
    <w:multiLevelType w:val="multilevel"/>
    <w:tmpl w:val="FCB2CEF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283"/>
    <w:rsid w:val="00366411"/>
    <w:rsid w:val="005F0EF3"/>
    <w:rsid w:val="006332E4"/>
    <w:rsid w:val="009932D0"/>
    <w:rsid w:val="00B6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1C364"/>
  <w15:docId w15:val="{E9761483-D60B-49D0-AD91-01D4915B7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221c622b" TargetMode="External"/><Relationship Id="rId21" Type="http://schemas.openxmlformats.org/officeDocument/2006/relationships/hyperlink" Target="https://m.edsoo.ru/98645f6c" TargetMode="External"/><Relationship Id="rId42" Type="http://schemas.openxmlformats.org/officeDocument/2006/relationships/hyperlink" Target="https://m.edsoo.ru/f4a15a14" TargetMode="External"/><Relationship Id="rId47" Type="http://schemas.openxmlformats.org/officeDocument/2006/relationships/hyperlink" Target="https://m.edsoo.ru/91e08061" TargetMode="External"/><Relationship Id="rId63" Type="http://schemas.openxmlformats.org/officeDocument/2006/relationships/hyperlink" Target="https://m.edsoo.ru/4b5a495e" TargetMode="External"/><Relationship Id="rId68" Type="http://schemas.openxmlformats.org/officeDocument/2006/relationships/hyperlink" Target="https://m.edsoo.ru/7e379f8f" TargetMode="External"/><Relationship Id="rId84" Type="http://schemas.openxmlformats.org/officeDocument/2006/relationships/hyperlink" Target="https://m.edsoo.ru/640a8ebf" TargetMode="External"/><Relationship Id="rId16" Type="http://schemas.openxmlformats.org/officeDocument/2006/relationships/hyperlink" Target="https://m.edsoo.ru/5fbc5dc1" TargetMode="External"/><Relationship Id="rId11" Type="http://schemas.openxmlformats.org/officeDocument/2006/relationships/hyperlink" Target="https://m.edsoo.ru/e0b7b0f1" TargetMode="External"/><Relationship Id="rId32" Type="http://schemas.openxmlformats.org/officeDocument/2006/relationships/hyperlink" Target="https://m.edsoo.ru/15941bec" TargetMode="External"/><Relationship Id="rId37" Type="http://schemas.openxmlformats.org/officeDocument/2006/relationships/hyperlink" Target="https://m.edsoo.ru/d58ce6d1" TargetMode="External"/><Relationship Id="rId53" Type="http://schemas.openxmlformats.org/officeDocument/2006/relationships/hyperlink" Target="https://m.edsoo.ru/430d330a" TargetMode="External"/><Relationship Id="rId58" Type="http://schemas.openxmlformats.org/officeDocument/2006/relationships/hyperlink" Target="https://m.edsoo.ru/0adefe9e" TargetMode="External"/><Relationship Id="rId74" Type="http://schemas.openxmlformats.org/officeDocument/2006/relationships/hyperlink" Target="https://m.edsoo.ru/b699ad0c" TargetMode="External"/><Relationship Id="rId79" Type="http://schemas.openxmlformats.org/officeDocument/2006/relationships/hyperlink" Target="https://m.edsoo.ru/5964f277" TargetMode="External"/><Relationship Id="rId5" Type="http://schemas.openxmlformats.org/officeDocument/2006/relationships/hyperlink" Target="https://m.edsoo.ru/e0b7b0f1" TargetMode="External"/><Relationship Id="rId19" Type="http://schemas.openxmlformats.org/officeDocument/2006/relationships/hyperlink" Target="https://m.edsoo.ru/25c6d12b" TargetMode="External"/><Relationship Id="rId14" Type="http://schemas.openxmlformats.org/officeDocument/2006/relationships/hyperlink" Target="https://m.edsoo.ru/5fbc5dc1" TargetMode="External"/><Relationship Id="rId22" Type="http://schemas.openxmlformats.org/officeDocument/2006/relationships/hyperlink" Target="https://m.edsoo.ru/7c9033a8" TargetMode="External"/><Relationship Id="rId27" Type="http://schemas.openxmlformats.org/officeDocument/2006/relationships/hyperlink" Target="https://m.edsoo.ru/cc10c1e2" TargetMode="External"/><Relationship Id="rId30" Type="http://schemas.openxmlformats.org/officeDocument/2006/relationships/hyperlink" Target="https://m.edsoo.ru/b1e76d3a" TargetMode="External"/><Relationship Id="rId35" Type="http://schemas.openxmlformats.org/officeDocument/2006/relationships/hyperlink" Target="https://m.edsoo.ru/29dc6cb9" TargetMode="External"/><Relationship Id="rId43" Type="http://schemas.openxmlformats.org/officeDocument/2006/relationships/hyperlink" Target="https://m.edsoo.ru/639be9aa" TargetMode="External"/><Relationship Id="rId48" Type="http://schemas.openxmlformats.org/officeDocument/2006/relationships/hyperlink" Target="https://m.edsoo.ru/5afff05f" TargetMode="External"/><Relationship Id="rId56" Type="http://schemas.openxmlformats.org/officeDocument/2006/relationships/hyperlink" Target="https://m.edsoo.ru/32bc29bf" TargetMode="External"/><Relationship Id="rId64" Type="http://schemas.openxmlformats.org/officeDocument/2006/relationships/hyperlink" Target="https://m.edsoo.ru/a53cd884" TargetMode="External"/><Relationship Id="rId69" Type="http://schemas.openxmlformats.org/officeDocument/2006/relationships/hyperlink" Target="https://m.edsoo.ru/9f5b423d" TargetMode="External"/><Relationship Id="rId77" Type="http://schemas.openxmlformats.org/officeDocument/2006/relationships/hyperlink" Target="https://m.edsoo.ru/272910f5" TargetMode="External"/><Relationship Id="rId8" Type="http://schemas.openxmlformats.org/officeDocument/2006/relationships/hyperlink" Target="https://m.edsoo.ru/e0b7b0f1" TargetMode="External"/><Relationship Id="rId51" Type="http://schemas.openxmlformats.org/officeDocument/2006/relationships/hyperlink" Target="https://m.edsoo.ru/a985ae79" TargetMode="External"/><Relationship Id="rId72" Type="http://schemas.openxmlformats.org/officeDocument/2006/relationships/hyperlink" Target="https://m.edsoo.ru/1f1f9ad9" TargetMode="External"/><Relationship Id="rId80" Type="http://schemas.openxmlformats.org/officeDocument/2006/relationships/hyperlink" Target="https://m.edsoo.ru/e71debe4" TargetMode="External"/><Relationship Id="rId85" Type="http://schemas.openxmlformats.org/officeDocument/2006/relationships/hyperlink" Target="https://m.edsoo.ru/0fd6d597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e0b7b0f1" TargetMode="External"/><Relationship Id="rId17" Type="http://schemas.openxmlformats.org/officeDocument/2006/relationships/hyperlink" Target="https://m.edsoo.ru/5fbc5dc1" TargetMode="External"/><Relationship Id="rId25" Type="http://schemas.openxmlformats.org/officeDocument/2006/relationships/hyperlink" Target="https://m.edsoo.ru/5e8fa94a" TargetMode="External"/><Relationship Id="rId33" Type="http://schemas.openxmlformats.org/officeDocument/2006/relationships/hyperlink" Target="https://m.edsoo.ru/a9ec13c8" TargetMode="External"/><Relationship Id="rId38" Type="http://schemas.openxmlformats.org/officeDocument/2006/relationships/hyperlink" Target="https://m.edsoo.ru/7904dfb0" TargetMode="External"/><Relationship Id="rId46" Type="http://schemas.openxmlformats.org/officeDocument/2006/relationships/hyperlink" Target="https://m.edsoo.ru/c2757cc3" TargetMode="External"/><Relationship Id="rId59" Type="http://schemas.openxmlformats.org/officeDocument/2006/relationships/hyperlink" Target="https://m.edsoo.ru/20de2fc2" TargetMode="External"/><Relationship Id="rId67" Type="http://schemas.openxmlformats.org/officeDocument/2006/relationships/hyperlink" Target="https://m.edsoo.ru/6c1d11a6" TargetMode="External"/><Relationship Id="rId20" Type="http://schemas.openxmlformats.org/officeDocument/2006/relationships/hyperlink" Target="https://m.edsoo.ru/dd00738d" TargetMode="External"/><Relationship Id="rId41" Type="http://schemas.openxmlformats.org/officeDocument/2006/relationships/hyperlink" Target="https://m.edsoo.ru/e9572a68" TargetMode="External"/><Relationship Id="rId54" Type="http://schemas.openxmlformats.org/officeDocument/2006/relationships/hyperlink" Target="https://m.edsoo.ru/a573a292" TargetMode="External"/><Relationship Id="rId62" Type="http://schemas.openxmlformats.org/officeDocument/2006/relationships/hyperlink" Target="https://m.edsoo.ru/bf78aad6" TargetMode="External"/><Relationship Id="rId70" Type="http://schemas.openxmlformats.org/officeDocument/2006/relationships/hyperlink" Target="https://m.edsoo.ru/b1c2712e" TargetMode="External"/><Relationship Id="rId75" Type="http://schemas.openxmlformats.org/officeDocument/2006/relationships/hyperlink" Target="https://m.edsoo.ru/3fcbacf9" TargetMode="External"/><Relationship Id="rId83" Type="http://schemas.openxmlformats.org/officeDocument/2006/relationships/hyperlink" Target="https://m.edsoo.ru/aea1298c" TargetMode="External"/><Relationship Id="rId88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e0b7b0f1" TargetMode="External"/><Relationship Id="rId15" Type="http://schemas.openxmlformats.org/officeDocument/2006/relationships/hyperlink" Target="https://m.edsoo.ru/5fbc5dc1" TargetMode="External"/><Relationship Id="rId23" Type="http://schemas.openxmlformats.org/officeDocument/2006/relationships/hyperlink" Target="https://m.edsoo.ru/347c1b78" TargetMode="External"/><Relationship Id="rId28" Type="http://schemas.openxmlformats.org/officeDocument/2006/relationships/hyperlink" Target="https://m.edsoo.ru/3057365d" TargetMode="External"/><Relationship Id="rId36" Type="http://schemas.openxmlformats.org/officeDocument/2006/relationships/hyperlink" Target="https://m.edsoo.ru/2270cf70" TargetMode="External"/><Relationship Id="rId49" Type="http://schemas.openxmlformats.org/officeDocument/2006/relationships/hyperlink" Target="https://m.edsoo.ru/0f4d3cd7" TargetMode="External"/><Relationship Id="rId57" Type="http://schemas.openxmlformats.org/officeDocument/2006/relationships/hyperlink" Target="https://m.edsoo.ru/ea27084d" TargetMode="External"/><Relationship Id="rId10" Type="http://schemas.openxmlformats.org/officeDocument/2006/relationships/hyperlink" Target="https://m.edsoo.ru/e0b7b0f1" TargetMode="External"/><Relationship Id="rId31" Type="http://schemas.openxmlformats.org/officeDocument/2006/relationships/hyperlink" Target="https://m.edsoo.ru/47fb6b11" TargetMode="External"/><Relationship Id="rId44" Type="http://schemas.openxmlformats.org/officeDocument/2006/relationships/hyperlink" Target="https://m.edsoo.ru/6dc7ff39" TargetMode="External"/><Relationship Id="rId52" Type="http://schemas.openxmlformats.org/officeDocument/2006/relationships/hyperlink" Target="https://m.edsoo.ru/1ddca5e0" TargetMode="External"/><Relationship Id="rId60" Type="http://schemas.openxmlformats.org/officeDocument/2006/relationships/hyperlink" Target="https://m.edsoo.ru/17b0e769" TargetMode="External"/><Relationship Id="rId65" Type="http://schemas.openxmlformats.org/officeDocument/2006/relationships/hyperlink" Target="https://m.edsoo.ru/94ddc34a" TargetMode="External"/><Relationship Id="rId73" Type="http://schemas.openxmlformats.org/officeDocument/2006/relationships/hyperlink" Target="https://m.edsoo.ru/72953f4c" TargetMode="External"/><Relationship Id="rId78" Type="http://schemas.openxmlformats.org/officeDocument/2006/relationships/hyperlink" Target="https://m.edsoo.ru/dc9ad6ca" TargetMode="External"/><Relationship Id="rId81" Type="http://schemas.openxmlformats.org/officeDocument/2006/relationships/hyperlink" Target="https://m.edsoo.ru/00b2efb3" TargetMode="External"/><Relationship Id="rId86" Type="http://schemas.openxmlformats.org/officeDocument/2006/relationships/hyperlink" Target="https://m.edsoo.ru/5006273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e0b7b0f1" TargetMode="External"/><Relationship Id="rId13" Type="http://schemas.openxmlformats.org/officeDocument/2006/relationships/hyperlink" Target="https://m.edsoo.ru/5fbc5dc1" TargetMode="External"/><Relationship Id="rId18" Type="http://schemas.openxmlformats.org/officeDocument/2006/relationships/hyperlink" Target="https://m.edsoo.ru/5fbc5dc1" TargetMode="External"/><Relationship Id="rId39" Type="http://schemas.openxmlformats.org/officeDocument/2006/relationships/hyperlink" Target="https://m.edsoo.ru/fa47998f" TargetMode="External"/><Relationship Id="rId34" Type="http://schemas.openxmlformats.org/officeDocument/2006/relationships/hyperlink" Target="https://m.edsoo.ru/e3dd5ac9" TargetMode="External"/><Relationship Id="rId50" Type="http://schemas.openxmlformats.org/officeDocument/2006/relationships/hyperlink" Target="https://m.edsoo.ru/e01a3dc4" TargetMode="External"/><Relationship Id="rId55" Type="http://schemas.openxmlformats.org/officeDocument/2006/relationships/hyperlink" Target="https://m.edsoo.ru/07a5e861" TargetMode="External"/><Relationship Id="rId76" Type="http://schemas.openxmlformats.org/officeDocument/2006/relationships/hyperlink" Target="https://m.edsoo.ru/538fd7cf" TargetMode="External"/><Relationship Id="rId7" Type="http://schemas.openxmlformats.org/officeDocument/2006/relationships/hyperlink" Target="https://m.edsoo.ru/e0b7b0f1" TargetMode="External"/><Relationship Id="rId71" Type="http://schemas.openxmlformats.org/officeDocument/2006/relationships/hyperlink" Target="https://m.edsoo.ru/97c19f59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9a408d25" TargetMode="External"/><Relationship Id="rId24" Type="http://schemas.openxmlformats.org/officeDocument/2006/relationships/hyperlink" Target="https://m.edsoo.ru/64d75244" TargetMode="External"/><Relationship Id="rId40" Type="http://schemas.openxmlformats.org/officeDocument/2006/relationships/hyperlink" Target="https://m.edsoo.ru/2e1f2368" TargetMode="External"/><Relationship Id="rId45" Type="http://schemas.openxmlformats.org/officeDocument/2006/relationships/hyperlink" Target="https://m.edsoo.ru/51b7ed5f" TargetMode="External"/><Relationship Id="rId66" Type="http://schemas.openxmlformats.org/officeDocument/2006/relationships/hyperlink" Target="https://m.edsoo.ru/cf23b369" TargetMode="External"/><Relationship Id="rId87" Type="http://schemas.openxmlformats.org/officeDocument/2006/relationships/fontTable" Target="fontTable.xml"/><Relationship Id="rId61" Type="http://schemas.openxmlformats.org/officeDocument/2006/relationships/hyperlink" Target="https://m.edsoo.ru/bcc67f76" TargetMode="External"/><Relationship Id="rId82" Type="http://schemas.openxmlformats.org/officeDocument/2006/relationships/hyperlink" Target="https://m.edsoo.ru/1cc2df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6944</Words>
  <Characters>39581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89</Company>
  <LinksUpToDate>false</LinksUpToDate>
  <CharactersWithSpaces>46433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KondratevVV</dc:creator>
  <cp:lastModifiedBy>MarkinaGV</cp:lastModifiedBy>
  <cp:revision>3</cp:revision>
  <dcterms:created xsi:type="dcterms:W3CDTF">2025-09-03T06:32:00Z</dcterms:created>
  <dcterms:modified xsi:type="dcterms:W3CDTF">2025-09-08T06:11:00Z</dcterms:modified>
</cp:coreProperties>
</file>