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0CE" w:rsidRDefault="002940C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0" w:name="block-60613603"/>
      <w:bookmarkStart w:id="1" w:name="_GoBack"/>
      <w:bookmarkEnd w:id="1"/>
    </w:p>
    <w:p w:rsidR="002A1E7F" w:rsidRDefault="002A1E7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2A1E7F" w:rsidRDefault="002A1E7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2A1E7F" w:rsidRDefault="002A1E7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2A1E7F" w:rsidRDefault="002A1E7F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2A1E7F" w:rsidRDefault="002A1E7F">
      <w:pPr>
        <w:spacing w:after="0"/>
        <w:ind w:left="120"/>
      </w:pPr>
    </w:p>
    <w:p w:rsidR="002940CE" w:rsidRDefault="002940CE">
      <w:pPr>
        <w:spacing w:after="0"/>
        <w:ind w:left="120"/>
      </w:pPr>
    </w:p>
    <w:p w:rsidR="002940CE" w:rsidRDefault="002940CE">
      <w:pPr>
        <w:spacing w:after="0"/>
        <w:ind w:left="120"/>
      </w:pPr>
    </w:p>
    <w:p w:rsidR="002940CE" w:rsidRDefault="002940CE">
      <w:pPr>
        <w:spacing w:after="0"/>
        <w:ind w:left="120"/>
      </w:pPr>
    </w:p>
    <w:p w:rsidR="002940CE" w:rsidRDefault="002940CE">
      <w:pPr>
        <w:spacing w:after="0"/>
        <w:ind w:left="120"/>
      </w:pPr>
    </w:p>
    <w:p w:rsidR="002940CE" w:rsidRPr="002A1E7F" w:rsidRDefault="00C12B19">
      <w:pPr>
        <w:spacing w:after="0" w:line="408" w:lineRule="auto"/>
        <w:ind w:left="120"/>
        <w:jc w:val="center"/>
        <w:rPr>
          <w:lang w:val="ru-RU"/>
        </w:rPr>
      </w:pPr>
      <w:r w:rsidRPr="002A1E7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940CE" w:rsidRPr="002A1E7F" w:rsidRDefault="00C12B19">
      <w:pPr>
        <w:spacing w:after="0" w:line="408" w:lineRule="auto"/>
        <w:ind w:left="120"/>
        <w:jc w:val="center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A1E7F">
        <w:rPr>
          <w:rFonts w:ascii="Times New Roman" w:hAnsi="Times New Roman"/>
          <w:color w:val="000000"/>
          <w:sz w:val="28"/>
          <w:lang w:val="ru-RU"/>
        </w:rPr>
        <w:t xml:space="preserve"> 7704850)</w:t>
      </w:r>
    </w:p>
    <w:p w:rsidR="002940CE" w:rsidRPr="002A1E7F" w:rsidRDefault="002940CE">
      <w:pPr>
        <w:spacing w:after="0"/>
        <w:ind w:left="120"/>
        <w:jc w:val="center"/>
        <w:rPr>
          <w:lang w:val="ru-RU"/>
        </w:rPr>
      </w:pPr>
    </w:p>
    <w:p w:rsidR="002940CE" w:rsidRPr="002A1E7F" w:rsidRDefault="00C12B19">
      <w:pPr>
        <w:spacing w:after="0" w:line="408" w:lineRule="auto"/>
        <w:ind w:left="120"/>
        <w:jc w:val="center"/>
        <w:rPr>
          <w:lang w:val="ru-RU"/>
        </w:rPr>
      </w:pPr>
      <w:r w:rsidRPr="002A1E7F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2A1E7F">
        <w:rPr>
          <w:rFonts w:ascii="Times New Roman" w:hAnsi="Times New Roman"/>
          <w:b/>
          <w:color w:val="000000"/>
          <w:sz w:val="28"/>
          <w:lang w:val="ru-RU"/>
        </w:rPr>
        <w:t>предмета «Информатика» (углублённый уровень)</w:t>
      </w:r>
    </w:p>
    <w:p w:rsidR="002940CE" w:rsidRDefault="00C12B19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10 – 11 классов </w:t>
      </w:r>
    </w:p>
    <w:p w:rsidR="002940CE" w:rsidRDefault="002940CE">
      <w:pPr>
        <w:spacing w:after="0"/>
        <w:ind w:left="120"/>
        <w:jc w:val="center"/>
      </w:pPr>
    </w:p>
    <w:p w:rsidR="002940CE" w:rsidRDefault="002940CE">
      <w:pPr>
        <w:spacing w:after="0"/>
        <w:ind w:left="120"/>
        <w:jc w:val="center"/>
      </w:pPr>
    </w:p>
    <w:p w:rsidR="002940CE" w:rsidRDefault="002940CE">
      <w:pPr>
        <w:spacing w:after="0"/>
        <w:ind w:left="120"/>
        <w:jc w:val="center"/>
      </w:pPr>
    </w:p>
    <w:p w:rsidR="002940CE" w:rsidRDefault="002940CE">
      <w:pPr>
        <w:spacing w:after="0"/>
        <w:ind w:left="120"/>
        <w:jc w:val="center"/>
      </w:pPr>
    </w:p>
    <w:p w:rsidR="002940CE" w:rsidRDefault="002940CE">
      <w:pPr>
        <w:spacing w:after="0"/>
        <w:ind w:left="120"/>
        <w:jc w:val="center"/>
      </w:pPr>
    </w:p>
    <w:p w:rsidR="002940CE" w:rsidRDefault="002940CE">
      <w:pPr>
        <w:spacing w:after="0"/>
        <w:ind w:left="120"/>
        <w:jc w:val="center"/>
      </w:pPr>
    </w:p>
    <w:p w:rsidR="002940CE" w:rsidRDefault="002940CE">
      <w:pPr>
        <w:spacing w:after="0"/>
        <w:ind w:left="120"/>
        <w:jc w:val="center"/>
      </w:pPr>
    </w:p>
    <w:p w:rsidR="002940CE" w:rsidRDefault="002940CE">
      <w:pPr>
        <w:spacing w:after="0"/>
        <w:ind w:left="120"/>
        <w:jc w:val="center"/>
      </w:pPr>
    </w:p>
    <w:p w:rsidR="002940CE" w:rsidRDefault="002940CE">
      <w:pPr>
        <w:spacing w:after="0"/>
        <w:ind w:left="120"/>
        <w:jc w:val="center"/>
      </w:pPr>
    </w:p>
    <w:p w:rsidR="002940CE" w:rsidRDefault="002940CE">
      <w:pPr>
        <w:spacing w:after="0"/>
        <w:ind w:left="120"/>
        <w:jc w:val="center"/>
      </w:pPr>
    </w:p>
    <w:p w:rsidR="002940CE" w:rsidRDefault="002940CE">
      <w:pPr>
        <w:spacing w:after="0"/>
        <w:ind w:left="120"/>
        <w:jc w:val="center"/>
      </w:pPr>
    </w:p>
    <w:p w:rsidR="002940CE" w:rsidRDefault="002940CE">
      <w:pPr>
        <w:spacing w:after="0"/>
        <w:ind w:left="120"/>
        <w:jc w:val="center"/>
      </w:pPr>
    </w:p>
    <w:p w:rsidR="002940CE" w:rsidRDefault="002940CE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A1E7F" w:rsidRPr="002A1E7F" w:rsidRDefault="002A1E7F">
      <w:pPr>
        <w:spacing w:after="0"/>
        <w:ind w:left="120"/>
        <w:rPr>
          <w:lang w:val="ru-RU"/>
        </w:rPr>
      </w:pPr>
    </w:p>
    <w:p w:rsidR="002940CE" w:rsidRPr="002A1E7F" w:rsidRDefault="002940CE">
      <w:pPr>
        <w:rPr>
          <w:lang w:val="ru-RU"/>
        </w:rPr>
        <w:sectPr w:rsidR="002940CE" w:rsidRPr="002A1E7F">
          <w:pgSz w:w="11906" w:h="16383"/>
          <w:pgMar w:top="1134" w:right="850" w:bottom="1134" w:left="1701" w:header="720" w:footer="720" w:gutter="0"/>
          <w:cols w:space="720"/>
        </w:sectPr>
      </w:pPr>
    </w:p>
    <w:p w:rsidR="002940CE" w:rsidRPr="002A1E7F" w:rsidRDefault="00C12B19">
      <w:pPr>
        <w:spacing w:after="0" w:line="264" w:lineRule="auto"/>
        <w:ind w:left="120"/>
        <w:jc w:val="both"/>
        <w:rPr>
          <w:lang w:val="ru-RU"/>
        </w:rPr>
      </w:pPr>
      <w:bookmarkStart w:id="2" w:name="block-60613602"/>
      <w:bookmarkEnd w:id="0"/>
      <w:r w:rsidRPr="002A1E7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940CE" w:rsidRPr="002A1E7F" w:rsidRDefault="002940CE">
      <w:pPr>
        <w:spacing w:after="0" w:line="264" w:lineRule="auto"/>
        <w:ind w:left="120"/>
        <w:jc w:val="both"/>
        <w:rPr>
          <w:lang w:val="ru-RU"/>
        </w:rPr>
      </w:pP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>Программа по информатике (углублённый уровень) на уровне среднего общего образования разработана на основе требований к р</w:t>
      </w:r>
      <w:r w:rsidRPr="002A1E7F">
        <w:rPr>
          <w:rFonts w:ascii="Times New Roman" w:hAnsi="Times New Roman"/>
          <w:color w:val="000000"/>
          <w:sz w:val="28"/>
          <w:lang w:val="ru-RU"/>
        </w:rPr>
        <w:t>езультатам освоения основной образовательной программы среднего общего образования, представленных в ФГОС СОО, а также федеральной рабочей программы воспитания.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даёт представление о целях, общей стратегии обучения, воспитания и </w:t>
      </w:r>
      <w:r w:rsidRPr="002A1E7F">
        <w:rPr>
          <w:rFonts w:ascii="Times New Roman" w:hAnsi="Times New Roman"/>
          <w:color w:val="000000"/>
          <w:sz w:val="28"/>
          <w:lang w:val="ru-RU"/>
        </w:rPr>
        <w:t>развития обучающихся средствами учебного предмета «Информатика» на углублённом уровне, устанавливает обязательное предметное содержание, предусматривает его структурирование по разделам и темам курса, определяет распределение его по классам (годам изучения</w:t>
      </w:r>
      <w:r w:rsidRPr="002A1E7F">
        <w:rPr>
          <w:rFonts w:ascii="Times New Roman" w:hAnsi="Times New Roman"/>
          <w:color w:val="000000"/>
          <w:sz w:val="28"/>
          <w:lang w:val="ru-RU"/>
        </w:rPr>
        <w:t>), даёт примерное распределение учебных часов по тематическим разделам курса и рекомендуемую (примерную) последовательность их изучения с учётом межпредметных и внутрипредметных связей, логики учебного процесса, возрастных особенностей обучающихся.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>Програм</w:t>
      </w:r>
      <w:r w:rsidRPr="002A1E7F">
        <w:rPr>
          <w:rFonts w:ascii="Times New Roman" w:hAnsi="Times New Roman"/>
          <w:color w:val="000000"/>
          <w:sz w:val="28"/>
          <w:lang w:val="ru-RU"/>
        </w:rPr>
        <w:t>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</w:t>
      </w:r>
      <w:r w:rsidRPr="002A1E7F">
        <w:rPr>
          <w:rFonts w:ascii="Times New Roman" w:hAnsi="Times New Roman"/>
          <w:color w:val="000000"/>
          <w:sz w:val="28"/>
          <w:lang w:val="ru-RU"/>
        </w:rPr>
        <w:t xml:space="preserve">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>Информатика в среднем общем образовании отражает: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>сущность информатики как науч</w:t>
      </w:r>
      <w:r w:rsidRPr="002A1E7F">
        <w:rPr>
          <w:rFonts w:ascii="Times New Roman" w:hAnsi="Times New Roman"/>
          <w:color w:val="000000"/>
          <w:sz w:val="28"/>
          <w:lang w:val="ru-RU"/>
        </w:rPr>
        <w:t>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>междисциплинарный</w:t>
      </w:r>
      <w:r w:rsidRPr="002A1E7F">
        <w:rPr>
          <w:rFonts w:ascii="Times New Roman" w:hAnsi="Times New Roman"/>
          <w:color w:val="000000"/>
          <w:sz w:val="28"/>
          <w:lang w:val="ru-RU"/>
        </w:rPr>
        <w:t xml:space="preserve"> характер информатики и информационной деятельности.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>Курс информатики для уровня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опирается на соде</w:t>
      </w:r>
      <w:r w:rsidRPr="002A1E7F">
        <w:rPr>
          <w:rFonts w:ascii="Times New Roman" w:hAnsi="Times New Roman"/>
          <w:color w:val="000000"/>
          <w:sz w:val="28"/>
          <w:lang w:val="ru-RU"/>
        </w:rPr>
        <w:t>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lastRenderedPageBreak/>
        <w:t>Результаты углублённого уровня изучения учебного пре</w:t>
      </w:r>
      <w:r w:rsidRPr="002A1E7F">
        <w:rPr>
          <w:rFonts w:ascii="Times New Roman" w:hAnsi="Times New Roman"/>
          <w:color w:val="000000"/>
          <w:sz w:val="28"/>
          <w:lang w:val="ru-RU"/>
        </w:rPr>
        <w:t>дмета «Информатика» ориентированы на получение компетентностей для последующей профессиональной деятельности как в рамках данной предметной области, так и в смежных с ней областях. Они включают в себя: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>овладение ключевыми понятиями и закономерностями, на к</w:t>
      </w:r>
      <w:r w:rsidRPr="002A1E7F">
        <w:rPr>
          <w:rFonts w:ascii="Times New Roman" w:hAnsi="Times New Roman"/>
          <w:color w:val="000000"/>
          <w:sz w:val="28"/>
          <w:lang w:val="ru-RU"/>
        </w:rPr>
        <w:t>оторых строится данная предметная область, распознавание соответствующих им признаков и взаимосвязей, способность демонстрировать различные подходы к изучению явлений, характерных для изучаемой предметной области;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>умение решать типовые практические и теоре</w:t>
      </w:r>
      <w:r w:rsidRPr="002A1E7F">
        <w:rPr>
          <w:rFonts w:ascii="Times New Roman" w:hAnsi="Times New Roman"/>
          <w:color w:val="000000"/>
          <w:sz w:val="28"/>
          <w:lang w:val="ru-RU"/>
        </w:rPr>
        <w:t>тические задачи, характерные для использования методов и инструментария данной предметной области;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>наличие представлений о данной предметной области как целостной теории (совокупности теорий), основных связях со смежными областями знаний.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 xml:space="preserve">В рамках </w:t>
      </w:r>
      <w:r w:rsidRPr="002A1E7F">
        <w:rPr>
          <w:rFonts w:ascii="Times New Roman" w:hAnsi="Times New Roman"/>
          <w:color w:val="000000"/>
          <w:sz w:val="28"/>
          <w:lang w:val="ru-RU"/>
        </w:rPr>
        <w:t>углублённого уровня изучения информатики обеспечивается целенаправленная подготовка обучающихся к продолжению образования в организациях профессионального образования по специальностям, непосредственно связанным с цифровыми технологиями, таким как программ</w:t>
      </w:r>
      <w:r w:rsidRPr="002A1E7F">
        <w:rPr>
          <w:rFonts w:ascii="Times New Roman" w:hAnsi="Times New Roman"/>
          <w:color w:val="000000"/>
          <w:sz w:val="28"/>
          <w:lang w:val="ru-RU"/>
        </w:rPr>
        <w:t>ная инженерия, информационная безопасность, информационные системы и технологии, мобильные системы и сети, большие данные и машинное обучение, промышленный интернет вещей, искусственный интеллект, технологии беспроводной связи, робототехника, квантовые тех</w:t>
      </w:r>
      <w:r w:rsidRPr="002A1E7F">
        <w:rPr>
          <w:rFonts w:ascii="Times New Roman" w:hAnsi="Times New Roman"/>
          <w:color w:val="000000"/>
          <w:sz w:val="28"/>
          <w:lang w:val="ru-RU"/>
        </w:rPr>
        <w:t>нологии, системы распределённого реестра, технологии виртуальной и дополненной реальностей.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углублённом уровне среднего общего образования – обеспечение дальнейшего развития информационных компетенц</w:t>
      </w:r>
      <w:r w:rsidRPr="002A1E7F">
        <w:rPr>
          <w:rFonts w:ascii="Times New Roman" w:hAnsi="Times New Roman"/>
          <w:color w:val="000000"/>
          <w:sz w:val="28"/>
          <w:lang w:val="ru-RU"/>
        </w:rPr>
        <w:t>ий обучающегося,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10–11 классах должно обеспечить: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основанного на пони</w:t>
      </w:r>
      <w:r w:rsidRPr="002A1E7F">
        <w:rPr>
          <w:rFonts w:ascii="Times New Roman" w:hAnsi="Times New Roman"/>
          <w:color w:val="000000"/>
          <w:sz w:val="28"/>
          <w:lang w:val="ru-RU"/>
        </w:rPr>
        <w:t>мании роли информатики, информационных и коммуникационных технологий в современном обществе;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>сформированность основ логического и алгоритмического мышления;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>сформированность умений различать факты и оценки, сравнивать оценочные выводы, видеть их связь с кр</w:t>
      </w:r>
      <w:r w:rsidRPr="002A1E7F">
        <w:rPr>
          <w:rFonts w:ascii="Times New Roman" w:hAnsi="Times New Roman"/>
          <w:color w:val="000000"/>
          <w:sz w:val="28"/>
          <w:lang w:val="ru-RU"/>
        </w:rPr>
        <w:t>итериями оценивания и связь критериев с определённой системой ценностей, проверять на достоверность и обобщать информацию;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представлений о влиянии информационных технологий на жизнь человека в обществе, понимание социального, экономическог</w:t>
      </w:r>
      <w:r w:rsidRPr="002A1E7F">
        <w:rPr>
          <w:rFonts w:ascii="Times New Roman" w:hAnsi="Times New Roman"/>
          <w:color w:val="000000"/>
          <w:sz w:val="28"/>
          <w:lang w:val="ru-RU"/>
        </w:rPr>
        <w:t>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</w:t>
      </w:r>
      <w:r w:rsidRPr="002A1E7F">
        <w:rPr>
          <w:rFonts w:ascii="Times New Roman" w:hAnsi="Times New Roman"/>
          <w:color w:val="000000"/>
          <w:sz w:val="28"/>
          <w:lang w:val="ru-RU"/>
        </w:rPr>
        <w:t xml:space="preserve"> создание и использование информационных систем, распространение информации;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 xml:space="preserve">В содержании учебного предмета </w:t>
      </w:r>
      <w:r w:rsidRPr="002A1E7F">
        <w:rPr>
          <w:rFonts w:ascii="Times New Roman" w:hAnsi="Times New Roman"/>
          <w:color w:val="000000"/>
          <w:sz w:val="28"/>
          <w:lang w:val="ru-RU"/>
        </w:rPr>
        <w:t>«Информатика» выделяются четыре тематических раздела.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2A1E7F">
        <w:rPr>
          <w:rFonts w:ascii="Times New Roman" w:hAnsi="Times New Roman"/>
          <w:b/>
          <w:color w:val="000000"/>
          <w:sz w:val="28"/>
          <w:lang w:val="ru-RU"/>
        </w:rPr>
        <w:t>«Цифровая грамотность»</w:t>
      </w:r>
      <w:r w:rsidRPr="002A1E7F">
        <w:rPr>
          <w:rFonts w:ascii="Times New Roman" w:hAnsi="Times New Roman"/>
          <w:color w:val="000000"/>
          <w:sz w:val="28"/>
          <w:lang w:val="ru-RU"/>
        </w:rPr>
        <w:t xml:space="preserve"> посвящён вопросам устройства компьютеров и других элементов цифрового окружения, включая компьютерные сети, использованию средств операционной системы, работе в сети Интерн</w:t>
      </w:r>
      <w:r w:rsidRPr="002A1E7F">
        <w:rPr>
          <w:rFonts w:ascii="Times New Roman" w:hAnsi="Times New Roman"/>
          <w:color w:val="000000"/>
          <w:sz w:val="28"/>
          <w:lang w:val="ru-RU"/>
        </w:rPr>
        <w:t>ет и использованию интернет-сервисов, информационной безопасности.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2A1E7F">
        <w:rPr>
          <w:rFonts w:ascii="Times New Roman" w:hAnsi="Times New Roman"/>
          <w:b/>
          <w:color w:val="000000"/>
          <w:sz w:val="28"/>
          <w:lang w:val="ru-RU"/>
        </w:rPr>
        <w:t>«Теоретические основы информатики»</w:t>
      </w:r>
      <w:r w:rsidRPr="002A1E7F">
        <w:rPr>
          <w:rFonts w:ascii="Times New Roman" w:hAnsi="Times New Roman"/>
          <w:color w:val="000000"/>
          <w:sz w:val="28"/>
          <w:lang w:val="ru-RU"/>
        </w:rPr>
        <w:t xml:space="preserve"> включает в себя понятийный аппарат информатики, вопросы кодирования информации, измерения информационного объёма данных, основы алгебры логики и ко</w:t>
      </w:r>
      <w:r w:rsidRPr="002A1E7F">
        <w:rPr>
          <w:rFonts w:ascii="Times New Roman" w:hAnsi="Times New Roman"/>
          <w:color w:val="000000"/>
          <w:sz w:val="28"/>
          <w:lang w:val="ru-RU"/>
        </w:rPr>
        <w:t>мпьютерного моделирования.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2A1E7F">
        <w:rPr>
          <w:rFonts w:ascii="Times New Roman" w:hAnsi="Times New Roman"/>
          <w:b/>
          <w:color w:val="000000"/>
          <w:sz w:val="28"/>
          <w:lang w:val="ru-RU"/>
        </w:rPr>
        <w:t>«Алгоритмы и программирование</w:t>
      </w:r>
      <w:r w:rsidRPr="002A1E7F">
        <w:rPr>
          <w:rFonts w:ascii="Times New Roman" w:hAnsi="Times New Roman"/>
          <w:color w:val="000000"/>
          <w:sz w:val="28"/>
          <w:lang w:val="ru-RU"/>
        </w:rPr>
        <w:t>» направлен на развитие алгоритмического мышления, разработку алгоритмов и оценку их сложности, формирование навыков реализации программ на языках программирования высокого уровня.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2A1E7F">
        <w:rPr>
          <w:rFonts w:ascii="Times New Roman" w:hAnsi="Times New Roman"/>
          <w:b/>
          <w:color w:val="000000"/>
          <w:sz w:val="28"/>
          <w:lang w:val="ru-RU"/>
        </w:rPr>
        <w:t>«Инфо</w:t>
      </w:r>
      <w:r w:rsidRPr="002A1E7F">
        <w:rPr>
          <w:rFonts w:ascii="Times New Roman" w:hAnsi="Times New Roman"/>
          <w:b/>
          <w:color w:val="000000"/>
          <w:sz w:val="28"/>
          <w:lang w:val="ru-RU"/>
        </w:rPr>
        <w:t>рмационные технологии»</w:t>
      </w:r>
      <w:r w:rsidRPr="002A1E7F">
        <w:rPr>
          <w:rFonts w:ascii="Times New Roman" w:hAnsi="Times New Roman"/>
          <w:color w:val="000000"/>
          <w:sz w:val="28"/>
          <w:lang w:val="ru-RU"/>
        </w:rPr>
        <w:t xml:space="preserve"> посвящён вопросам применения информационных технологий, реализованных в прикладных программных продуктах и интернет-сервисах, в том числе в задачах анализа данных, использованию баз данных и электронных таблиц для решения прикладных </w:t>
      </w:r>
      <w:r w:rsidRPr="002A1E7F">
        <w:rPr>
          <w:rFonts w:ascii="Times New Roman" w:hAnsi="Times New Roman"/>
          <w:color w:val="000000"/>
          <w:sz w:val="28"/>
          <w:lang w:val="ru-RU"/>
        </w:rPr>
        <w:t>задач.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>В приведённом далее содержании учебного предмета «Информатика» курсивом выделены дополнительные темы, которые не входят в обязательную программу обучения, но могут быть предложены для изучения отдельным мотивированным и способным обучающимся.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>Углубл</w:t>
      </w:r>
      <w:r w:rsidRPr="002A1E7F">
        <w:rPr>
          <w:rFonts w:ascii="Times New Roman" w:hAnsi="Times New Roman"/>
          <w:color w:val="000000"/>
          <w:sz w:val="28"/>
          <w:lang w:val="ru-RU"/>
        </w:rPr>
        <w:t xml:space="preserve">ённый уровень изучения информатики рекомендуется для технологического профиля, ориентированного на инженерную и информационную сферы деятельности. Углублённый уровень изучения информатики обеспечивает: подготовку обучающихся, ориентированных на </w:t>
      </w:r>
      <w:r w:rsidRPr="002A1E7F">
        <w:rPr>
          <w:rFonts w:ascii="Times New Roman" w:hAnsi="Times New Roman"/>
          <w:color w:val="000000"/>
          <w:sz w:val="28"/>
          <w:lang w:val="ru-RU"/>
        </w:rPr>
        <w:lastRenderedPageBreak/>
        <w:t>специальнос</w:t>
      </w:r>
      <w:r w:rsidRPr="002A1E7F">
        <w:rPr>
          <w:rFonts w:ascii="Times New Roman" w:hAnsi="Times New Roman"/>
          <w:color w:val="000000"/>
          <w:sz w:val="28"/>
          <w:lang w:val="ru-RU"/>
        </w:rPr>
        <w:t>ти в области информационных технологий и инженерные специальности, участие в проектной и исследовательской деятельности, связанной с современными направлениями отрасли информационно-коммуникационных технологий, подготовку к участию в олимпиадах и сдаче Еди</w:t>
      </w:r>
      <w:r w:rsidRPr="002A1E7F">
        <w:rPr>
          <w:rFonts w:ascii="Times New Roman" w:hAnsi="Times New Roman"/>
          <w:color w:val="000000"/>
          <w:sz w:val="28"/>
          <w:lang w:val="ru-RU"/>
        </w:rPr>
        <w:t>ного государственного экзамена по информатике.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bookmarkStart w:id="3" w:name="00eb42d4-8653-4d3e-963c-73e771f3fd24"/>
      <w:r w:rsidRPr="002A1E7F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</w:t>
      </w:r>
      <w:r w:rsidRPr="002A1E7F">
        <w:rPr>
          <w:rFonts w:ascii="Times New Roman" w:hAnsi="Times New Roman"/>
          <w:color w:val="000000"/>
          <w:sz w:val="28"/>
          <w:lang w:val="ru-RU"/>
        </w:rPr>
        <w:t>ения информатики – 272 часа: в 10 классе – 136 часов (4 часа в неделю), в 11 классе – 136 часов (4 часа в неделю).</w:t>
      </w:r>
      <w:bookmarkEnd w:id="3"/>
    </w:p>
    <w:p w:rsidR="002940CE" w:rsidRPr="002A1E7F" w:rsidRDefault="002940CE">
      <w:pPr>
        <w:rPr>
          <w:lang w:val="ru-RU"/>
        </w:rPr>
        <w:sectPr w:rsidR="002940CE" w:rsidRPr="002A1E7F">
          <w:pgSz w:w="11906" w:h="16383"/>
          <w:pgMar w:top="1134" w:right="850" w:bottom="1134" w:left="1701" w:header="720" w:footer="720" w:gutter="0"/>
          <w:cols w:space="720"/>
        </w:sectPr>
      </w:pPr>
    </w:p>
    <w:p w:rsidR="002940CE" w:rsidRPr="002A1E7F" w:rsidRDefault="00C12B19">
      <w:pPr>
        <w:spacing w:after="0" w:line="264" w:lineRule="auto"/>
        <w:ind w:left="120"/>
        <w:jc w:val="both"/>
        <w:rPr>
          <w:lang w:val="ru-RU"/>
        </w:rPr>
      </w:pPr>
      <w:bookmarkStart w:id="4" w:name="block-60613604"/>
      <w:bookmarkEnd w:id="2"/>
      <w:r w:rsidRPr="002A1E7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940CE" w:rsidRPr="002A1E7F" w:rsidRDefault="002940CE">
      <w:pPr>
        <w:spacing w:after="0" w:line="264" w:lineRule="auto"/>
        <w:ind w:left="120"/>
        <w:jc w:val="both"/>
        <w:rPr>
          <w:lang w:val="ru-RU"/>
        </w:rPr>
      </w:pPr>
    </w:p>
    <w:p w:rsidR="002940CE" w:rsidRPr="002A1E7F" w:rsidRDefault="00C12B19">
      <w:pPr>
        <w:spacing w:after="0" w:line="264" w:lineRule="auto"/>
        <w:ind w:left="120"/>
        <w:jc w:val="both"/>
        <w:rPr>
          <w:lang w:val="ru-RU"/>
        </w:rPr>
      </w:pPr>
      <w:r w:rsidRPr="002A1E7F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2940CE" w:rsidRPr="002A1E7F" w:rsidRDefault="002940CE">
      <w:pPr>
        <w:spacing w:after="0" w:line="264" w:lineRule="auto"/>
        <w:ind w:left="120"/>
        <w:jc w:val="both"/>
        <w:rPr>
          <w:lang w:val="ru-RU"/>
        </w:rPr>
      </w:pP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 xml:space="preserve">Требования техники безопасности и гигиены при работе с компьютерами и другими </w:t>
      </w:r>
      <w:r w:rsidRPr="002A1E7F">
        <w:rPr>
          <w:rFonts w:ascii="Times New Roman" w:hAnsi="Times New Roman"/>
          <w:color w:val="000000"/>
          <w:sz w:val="28"/>
          <w:lang w:val="ru-RU"/>
        </w:rPr>
        <w:t>компонентами цифрового окружения.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>Принципы работы компьютеров и компьютерных систем. Архитектура фон Неймана. Автоматическое выполнение программы процессором. Оперативная, постоянная и долговременная память. Обмен данными с помощью шин. Контроллеры внешних</w:t>
      </w:r>
      <w:r w:rsidRPr="002A1E7F">
        <w:rPr>
          <w:rFonts w:ascii="Times New Roman" w:hAnsi="Times New Roman"/>
          <w:color w:val="000000"/>
          <w:sz w:val="28"/>
          <w:lang w:val="ru-RU"/>
        </w:rPr>
        <w:t xml:space="preserve"> устройств. Прямой доступ к памяти.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 xml:space="preserve">Основные тенденции развития компьютерных технологий. Параллельные вычисления. Многопроцессорные системы. Суперкомпьютеры. Распределённые вычислительные системы и обработка больших данных. Мобильные цифровые устройства и </w:t>
      </w:r>
      <w:r w:rsidRPr="002A1E7F">
        <w:rPr>
          <w:rFonts w:ascii="Times New Roman" w:hAnsi="Times New Roman"/>
          <w:color w:val="000000"/>
          <w:sz w:val="28"/>
          <w:lang w:val="ru-RU"/>
        </w:rPr>
        <w:t>их роль в коммуникациях. Встроенные компьютеры. Микроконтроллеры. Роботизированные производства.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 и компьютерных систем. Виды программного обеспечения и их назначение. Особенности программного обеспечения мобильных устрой</w:t>
      </w:r>
      <w:r w:rsidRPr="002A1E7F">
        <w:rPr>
          <w:rFonts w:ascii="Times New Roman" w:hAnsi="Times New Roman"/>
          <w:color w:val="000000"/>
          <w:sz w:val="28"/>
          <w:lang w:val="ru-RU"/>
        </w:rPr>
        <w:t>ств. Параллельное программирование. Системное программное обеспечение. Операционные системы. Утилиты. Драйверы устройств. Инсталляция и деинсталляция программного обеспечения.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>Файловые системы. Принципы размещения и именования файлов в долговременной памят</w:t>
      </w:r>
      <w:r w:rsidRPr="002A1E7F">
        <w:rPr>
          <w:rFonts w:ascii="Times New Roman" w:hAnsi="Times New Roman"/>
          <w:color w:val="000000"/>
          <w:sz w:val="28"/>
          <w:lang w:val="ru-RU"/>
        </w:rPr>
        <w:t>и. Шаблоны для описания групп файлов.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</w:t>
      </w:r>
      <w:r w:rsidRPr="002A1E7F">
        <w:rPr>
          <w:rFonts w:ascii="Times New Roman" w:hAnsi="Times New Roman"/>
          <w:color w:val="000000"/>
          <w:sz w:val="28"/>
          <w:lang w:val="ru-RU"/>
        </w:rPr>
        <w:t>есурсов. Ответственность, устанавливаемая законодательством Российской Федерации за неправомерное использование программного обеспечения и цифровых ресурсов.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 xml:space="preserve">Принципы построения и аппаратные компоненты компьютерных сетей. Сетевые протоколы. Сеть Интернет. </w:t>
      </w:r>
      <w:r w:rsidRPr="002A1E7F">
        <w:rPr>
          <w:rFonts w:ascii="Times New Roman" w:hAnsi="Times New Roman"/>
          <w:color w:val="000000"/>
          <w:sz w:val="28"/>
          <w:lang w:val="ru-RU"/>
        </w:rPr>
        <w:t xml:space="preserve">Адресация в сети Интернет. Протоколы стека </w:t>
      </w:r>
      <w:r>
        <w:rPr>
          <w:rFonts w:ascii="Times New Roman" w:hAnsi="Times New Roman"/>
          <w:color w:val="000000"/>
          <w:sz w:val="28"/>
        </w:rPr>
        <w:t>TCP</w:t>
      </w:r>
      <w:r w:rsidRPr="002A1E7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IP</w:t>
      </w:r>
      <w:r w:rsidRPr="002A1E7F">
        <w:rPr>
          <w:rFonts w:ascii="Times New Roman" w:hAnsi="Times New Roman"/>
          <w:color w:val="000000"/>
          <w:sz w:val="28"/>
          <w:lang w:val="ru-RU"/>
        </w:rPr>
        <w:t>. Система доменных имён.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 xml:space="preserve">Разделение </w:t>
      </w:r>
      <w:r>
        <w:rPr>
          <w:rFonts w:ascii="Times New Roman" w:hAnsi="Times New Roman"/>
          <w:color w:val="000000"/>
          <w:sz w:val="28"/>
        </w:rPr>
        <w:t>IP</w:t>
      </w:r>
      <w:r w:rsidRPr="002A1E7F">
        <w:rPr>
          <w:rFonts w:ascii="Times New Roman" w:hAnsi="Times New Roman"/>
          <w:color w:val="000000"/>
          <w:sz w:val="28"/>
          <w:lang w:val="ru-RU"/>
        </w:rPr>
        <w:t xml:space="preserve">-сети на подсети с помощью масок подсетей. Сетевое администрирование. Получение данных о сетевых настройках компьютера. Проверка наличия связи с узлом сети. Определение </w:t>
      </w:r>
      <w:r w:rsidRPr="002A1E7F">
        <w:rPr>
          <w:rFonts w:ascii="Times New Roman" w:hAnsi="Times New Roman"/>
          <w:color w:val="000000"/>
          <w:sz w:val="28"/>
          <w:lang w:val="ru-RU"/>
        </w:rPr>
        <w:t>маршрута движения пакетов.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сети Интернет. Сервисы Интернета. Геоинформационные системы. Геолокационные сервисы реального времени </w:t>
      </w:r>
      <w:r w:rsidRPr="002A1E7F">
        <w:rPr>
          <w:rFonts w:ascii="Times New Roman" w:hAnsi="Times New Roman"/>
          <w:color w:val="000000"/>
          <w:sz w:val="28"/>
          <w:lang w:val="ru-RU"/>
        </w:rPr>
        <w:lastRenderedPageBreak/>
        <w:t>(например, локация мобильных телефонов, определение загруженности автомагистралей), интернет-торговля, брон</w:t>
      </w:r>
      <w:r w:rsidRPr="002A1E7F">
        <w:rPr>
          <w:rFonts w:ascii="Times New Roman" w:hAnsi="Times New Roman"/>
          <w:color w:val="000000"/>
          <w:sz w:val="28"/>
          <w:lang w:val="ru-RU"/>
        </w:rPr>
        <w:t>ирование билетов и гостиниц.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</w:t>
      </w:r>
      <w:r w:rsidRPr="002A1E7F">
        <w:rPr>
          <w:rFonts w:ascii="Times New Roman" w:hAnsi="Times New Roman"/>
          <w:color w:val="000000"/>
          <w:sz w:val="28"/>
          <w:lang w:val="ru-RU"/>
        </w:rPr>
        <w:t xml:space="preserve">тые образовательные ресурсы. 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</w:t>
      </w:r>
      <w:r w:rsidRPr="002A1E7F">
        <w:rPr>
          <w:rFonts w:ascii="Times New Roman" w:hAnsi="Times New Roman"/>
          <w:color w:val="000000"/>
          <w:sz w:val="28"/>
          <w:lang w:val="ru-RU"/>
        </w:rPr>
        <w:t xml:space="preserve">етях и автоматизированных информационных системах. Правовое обеспечение информационной безопасности. 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>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</w:t>
      </w:r>
      <w:r w:rsidRPr="002A1E7F">
        <w:rPr>
          <w:rFonts w:ascii="Times New Roman" w:hAnsi="Times New Roman"/>
          <w:color w:val="000000"/>
          <w:sz w:val="28"/>
          <w:lang w:val="ru-RU"/>
        </w:rPr>
        <w:t>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>Шифрование данных. Симметричные и несимметричные шифры. Шифры простой замены. Шифр Цезаря. Шифр</w:t>
      </w:r>
      <w:r w:rsidRPr="002A1E7F">
        <w:rPr>
          <w:rFonts w:ascii="Times New Roman" w:hAnsi="Times New Roman"/>
          <w:color w:val="000000"/>
          <w:sz w:val="28"/>
          <w:lang w:val="ru-RU"/>
        </w:rPr>
        <w:t xml:space="preserve"> Виженера. Алгоритм шифрования </w:t>
      </w:r>
      <w:r>
        <w:rPr>
          <w:rFonts w:ascii="Times New Roman" w:hAnsi="Times New Roman"/>
          <w:color w:val="000000"/>
          <w:sz w:val="28"/>
        </w:rPr>
        <w:t>RSA</w:t>
      </w:r>
      <w:r w:rsidRPr="002A1E7F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>Информация, данные и знания. Информационные процессы в природе, технике и обществе.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>Непрерывные и дискретные величины и сигналы. Необходимость дискретизации информации, предназначенной д</w:t>
      </w:r>
      <w:r w:rsidRPr="002A1E7F">
        <w:rPr>
          <w:rFonts w:ascii="Times New Roman" w:hAnsi="Times New Roman"/>
          <w:color w:val="000000"/>
          <w:sz w:val="28"/>
          <w:lang w:val="ru-RU"/>
        </w:rPr>
        <w:t>ля хранения, передачи и обработки в цифровых системах.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>Двоичное кодирование. Равномерные и неравномерные коды. Декодирование сообщений, записанных с помощью неравномерных кодов. Условие Фано. Построение однозначно декодируемых кодов с помощью дерева. Едини</w:t>
      </w:r>
      <w:r w:rsidRPr="002A1E7F">
        <w:rPr>
          <w:rFonts w:ascii="Times New Roman" w:hAnsi="Times New Roman"/>
          <w:color w:val="000000"/>
          <w:sz w:val="28"/>
          <w:lang w:val="ru-RU"/>
        </w:rPr>
        <w:t>цы измерения количества информации. Алфавитный подход к оценке количества информации.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>Системы счисления. Развёрнутая запись целых и дробных чисел в позиционной системе счисления. Свойства позиционной записи числа: количество цифр в записи, признак делимост</w:t>
      </w:r>
      <w:r w:rsidRPr="002A1E7F">
        <w:rPr>
          <w:rFonts w:ascii="Times New Roman" w:hAnsi="Times New Roman"/>
          <w:color w:val="000000"/>
          <w:sz w:val="28"/>
          <w:lang w:val="ru-RU"/>
        </w:rPr>
        <w:t xml:space="preserve">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2A1E7F">
        <w:rPr>
          <w:rFonts w:ascii="Times New Roman" w:hAnsi="Times New Roman"/>
          <w:color w:val="000000"/>
          <w:sz w:val="28"/>
          <w:lang w:val="ru-RU"/>
        </w:rPr>
        <w:t xml:space="preserve">-ичной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2A1E7F">
        <w:rPr>
          <w:rFonts w:ascii="Times New Roman" w:hAnsi="Times New Roman"/>
          <w:color w:val="000000"/>
          <w:sz w:val="28"/>
          <w:lang w:val="ru-RU"/>
        </w:rPr>
        <w:t xml:space="preserve">-ичной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2A1E7F">
        <w:rPr>
          <w:rFonts w:ascii="Times New Roman" w:hAnsi="Times New Roman"/>
          <w:color w:val="000000"/>
          <w:sz w:val="28"/>
          <w:lang w:val="ru-RU"/>
        </w:rPr>
        <w:t>-ичную. Перевод конеч</w:t>
      </w:r>
      <w:r w:rsidRPr="002A1E7F">
        <w:rPr>
          <w:rFonts w:ascii="Times New Roman" w:hAnsi="Times New Roman"/>
          <w:color w:val="000000"/>
          <w:sz w:val="28"/>
          <w:lang w:val="ru-RU"/>
        </w:rPr>
        <w:t xml:space="preserve">ной десятичной дроби в </w:t>
      </w:r>
      <w:r>
        <w:rPr>
          <w:rFonts w:ascii="Times New Roman" w:hAnsi="Times New Roman"/>
          <w:color w:val="000000"/>
          <w:sz w:val="28"/>
        </w:rPr>
        <w:t>P</w:t>
      </w:r>
      <w:r w:rsidRPr="002A1E7F">
        <w:rPr>
          <w:rFonts w:ascii="Times New Roman" w:hAnsi="Times New Roman"/>
          <w:color w:val="000000"/>
          <w:sz w:val="28"/>
          <w:lang w:val="ru-RU"/>
        </w:rPr>
        <w:t xml:space="preserve">-ичную. Двоичная, восьмеричная и шестнадцатеричная системы счисления, связь между ними. </w:t>
      </w:r>
      <w:r w:rsidRPr="002A1E7F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операции в позиционных системах счисления. Троичная уравновешенная система счисления. Двоично-десятичная система счисления.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>Кодир</w:t>
      </w:r>
      <w:r w:rsidRPr="002A1E7F">
        <w:rPr>
          <w:rFonts w:ascii="Times New Roman" w:hAnsi="Times New Roman"/>
          <w:color w:val="000000"/>
          <w:sz w:val="28"/>
          <w:lang w:val="ru-RU"/>
        </w:rPr>
        <w:t xml:space="preserve">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2A1E7F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2A1E7F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2A1E7F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 xml:space="preserve">Кодирование изображений. Оценка информационного объёма графических данных при заданных разрешении и глубине </w:t>
      </w:r>
      <w:r w:rsidRPr="002A1E7F">
        <w:rPr>
          <w:rFonts w:ascii="Times New Roman" w:hAnsi="Times New Roman"/>
          <w:color w:val="000000"/>
          <w:sz w:val="28"/>
          <w:lang w:val="ru-RU"/>
        </w:rPr>
        <w:t>кодирования цвета. Цветовые модели. Векторное кодирование. Форматы графических файлов. Трёхмерная графика. Фрактальная графика.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>Алгебра логики. Понятие высказывания. Высказывательные формы (предикаты). Кванторы существования и всеобщности.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>Логические операции. Таблицы истинности. Логические выражения. Логические тождества. Доказательство логических тождеств с помощью таблиц истинно</w:t>
      </w:r>
      <w:r w:rsidRPr="002A1E7F">
        <w:rPr>
          <w:rFonts w:ascii="Times New Roman" w:hAnsi="Times New Roman"/>
          <w:color w:val="000000"/>
          <w:sz w:val="28"/>
          <w:lang w:val="ru-RU"/>
        </w:rPr>
        <w:t>сти. Логические операции и операции над множествами.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>Законы алгебры логики. Эквивалентные преобразования логических выражений. Логические уравнения и системы уравнений.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>Логические функции. Зависимость количества возможных логических функций от количества а</w:t>
      </w:r>
      <w:r w:rsidRPr="002A1E7F">
        <w:rPr>
          <w:rFonts w:ascii="Times New Roman" w:hAnsi="Times New Roman"/>
          <w:color w:val="000000"/>
          <w:sz w:val="28"/>
          <w:lang w:val="ru-RU"/>
        </w:rPr>
        <w:t>ргументов. Полные системы логических функций.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>Канонические формы логических выражений. Совершенные дизъюнктивные и конъюнктивные нормальные формы, алгоритмы их построения по таблице истинности.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>Логические элементы в составе компьютера. Триггер. Сумматор. М</w:t>
      </w:r>
      <w:r w:rsidRPr="002A1E7F">
        <w:rPr>
          <w:rFonts w:ascii="Times New Roman" w:hAnsi="Times New Roman"/>
          <w:color w:val="000000"/>
          <w:sz w:val="28"/>
          <w:lang w:val="ru-RU"/>
        </w:rPr>
        <w:t>ногоразрядный сумматор. Построение схем на логических элементах по заданному логическому выражению. Запись логического выражения по логической схеме.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>Представление целых чисел в памяти компьютера. Ограниченность диапазона чисел при ограничении количества р</w:t>
      </w:r>
      <w:r w:rsidRPr="002A1E7F">
        <w:rPr>
          <w:rFonts w:ascii="Times New Roman" w:hAnsi="Times New Roman"/>
          <w:color w:val="000000"/>
          <w:sz w:val="28"/>
          <w:lang w:val="ru-RU"/>
        </w:rPr>
        <w:t>азрядов. Переполнение разрядной сетки. Беззнаковые и знаковые данные. Знаковый бит. Двоичный дополнительный код отрицательных чисел.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>Побитовые логические операции. Логический, арифметический и циклический сдвиги. Шифрование с помощью побитовой операции «ис</w:t>
      </w:r>
      <w:r w:rsidRPr="002A1E7F">
        <w:rPr>
          <w:rFonts w:ascii="Times New Roman" w:hAnsi="Times New Roman"/>
          <w:color w:val="000000"/>
          <w:sz w:val="28"/>
          <w:lang w:val="ru-RU"/>
        </w:rPr>
        <w:t>ключающее ИЛИ».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>Представление вещественных чисел в памяти компьютера. Значащая часть и порядок числа. Диапазон значений вещественных чисел. Проблемы хранения вещественных чисел, связанные с ограничением количества разрядов. Выполнение операций с вещественн</w:t>
      </w:r>
      <w:r w:rsidRPr="002A1E7F">
        <w:rPr>
          <w:rFonts w:ascii="Times New Roman" w:hAnsi="Times New Roman"/>
          <w:color w:val="000000"/>
          <w:sz w:val="28"/>
          <w:lang w:val="ru-RU"/>
        </w:rPr>
        <w:t>ыми числами, накопление ошибок при вычислениях.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b/>
          <w:color w:val="000000"/>
          <w:sz w:val="28"/>
          <w:lang w:val="ru-RU"/>
        </w:rPr>
        <w:lastRenderedPageBreak/>
        <w:t>Алгоритмы и программирование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</w:t>
      </w:r>
      <w:r w:rsidRPr="002A1E7F">
        <w:rPr>
          <w:rFonts w:ascii="Times New Roman" w:hAnsi="Times New Roman"/>
          <w:color w:val="000000"/>
          <w:sz w:val="28"/>
          <w:lang w:val="ru-RU"/>
        </w:rPr>
        <w:t>ребуемый результат.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>Этапы решения задач на компьютере. Инструментальные средства: транслятор, отладчик, профилировщик. Компиляция и интерпретация программ. Виртуальные машины.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>Интегрированная среда разработки. Методы отладки программ. Использование трассир</w:t>
      </w:r>
      <w:r w:rsidRPr="002A1E7F">
        <w:rPr>
          <w:rFonts w:ascii="Times New Roman" w:hAnsi="Times New Roman"/>
          <w:color w:val="000000"/>
          <w:sz w:val="28"/>
          <w:lang w:val="ru-RU"/>
        </w:rPr>
        <w:t>овочных таблиц. Отладочный вывод. Пошаговое выполнение программы. Точки останова. Просмотр значений переменных.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2A1E7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2A1E7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2A1E7F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2A1E7F">
        <w:rPr>
          <w:rFonts w:ascii="Times New Roman" w:hAnsi="Times New Roman"/>
          <w:color w:val="000000"/>
          <w:sz w:val="28"/>
          <w:lang w:val="ru-RU"/>
        </w:rPr>
        <w:t>#). Типы данных: целочисленные, вещественные, символьные, логические. Ветвления. Сложные условия. Цик</w:t>
      </w:r>
      <w:r w:rsidRPr="002A1E7F">
        <w:rPr>
          <w:rFonts w:ascii="Times New Roman" w:hAnsi="Times New Roman"/>
          <w:color w:val="000000"/>
          <w:sz w:val="28"/>
          <w:lang w:val="ru-RU"/>
        </w:rPr>
        <w:t>лы с условием. Циклы по переменной. Взаимозаменяемость различных видов циклов. Инвариант цикла. Составление цикла с использованием заранее определённого инварианта цикла.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 xml:space="preserve">Документирование программ. Использование комментариев. Подготовка описания программы </w:t>
      </w:r>
      <w:r w:rsidRPr="002A1E7F">
        <w:rPr>
          <w:rFonts w:ascii="Times New Roman" w:hAnsi="Times New Roman"/>
          <w:color w:val="000000"/>
          <w:sz w:val="28"/>
          <w:lang w:val="ru-RU"/>
        </w:rPr>
        <w:t>и инструкции для пользователя.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>Алгоритмы обработки натуральных чисел, записанных в позиционных системах счисления: разбиение записи числа на отдельные цифры, нахождение суммы и произведения цифр, нахождение максимальной (минимальной) цифры.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>Нахождение всех</w:t>
      </w:r>
      <w:r w:rsidRPr="002A1E7F">
        <w:rPr>
          <w:rFonts w:ascii="Times New Roman" w:hAnsi="Times New Roman"/>
          <w:color w:val="000000"/>
          <w:sz w:val="28"/>
          <w:lang w:val="ru-RU"/>
        </w:rPr>
        <w:t xml:space="preserve"> простых чисел в заданном диапазоне. Представление числа в виде набора простых сомножителей. Алгоритм быстрого возведения в степень.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>Обработка данных, хранящихся в файлах. Текстовые и двоичные файлы. Файловые переменные (файловые указатели). Чтение из файл</w:t>
      </w:r>
      <w:r w:rsidRPr="002A1E7F">
        <w:rPr>
          <w:rFonts w:ascii="Times New Roman" w:hAnsi="Times New Roman"/>
          <w:color w:val="000000"/>
          <w:sz w:val="28"/>
          <w:lang w:val="ru-RU"/>
        </w:rPr>
        <w:t>а. Запись в файл.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>Разбиение задачи на подзадачи. Подпрограммы (процедуры и функции). Рекурсия. Рекурсивные объекты (фракталы). Рекурсивные процедуры и функции. Использование стека для организации рекурсивных вызовов.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>Использование стандартной библиотеки яз</w:t>
      </w:r>
      <w:r w:rsidRPr="002A1E7F">
        <w:rPr>
          <w:rFonts w:ascii="Times New Roman" w:hAnsi="Times New Roman"/>
          <w:color w:val="000000"/>
          <w:sz w:val="28"/>
          <w:lang w:val="ru-RU"/>
        </w:rPr>
        <w:t>ыка программирования. Подключение библиотек подпрограмм сторонних производителей. Модульный принцип построения программ.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 xml:space="preserve">Численные методы. Точное и приближённое решения задачи. Численные методы решения уравнений: метод перебора, метод половинного деления. </w:t>
      </w:r>
      <w:r w:rsidRPr="002A1E7F">
        <w:rPr>
          <w:rFonts w:ascii="Times New Roman" w:hAnsi="Times New Roman"/>
          <w:color w:val="000000"/>
          <w:sz w:val="28"/>
          <w:lang w:val="ru-RU"/>
        </w:rPr>
        <w:t xml:space="preserve">Приближённое вычисление длин кривых. Вычисление площадей фигур с помощью численных методов (метод прямоугольников, метод </w:t>
      </w:r>
      <w:r w:rsidRPr="002A1E7F">
        <w:rPr>
          <w:rFonts w:ascii="Times New Roman" w:hAnsi="Times New Roman"/>
          <w:color w:val="000000"/>
          <w:sz w:val="28"/>
          <w:lang w:val="ru-RU"/>
        </w:rPr>
        <w:lastRenderedPageBreak/>
        <w:t>трапеций). Поиск максимума (минимума) функции одной переменной методом половинного деления.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>Обработка символьных данных. Встроенные фун</w:t>
      </w:r>
      <w:r w:rsidRPr="002A1E7F">
        <w:rPr>
          <w:rFonts w:ascii="Times New Roman" w:hAnsi="Times New Roman"/>
          <w:color w:val="000000"/>
          <w:sz w:val="28"/>
          <w:lang w:val="ru-RU"/>
        </w:rPr>
        <w:t>кции языка программирования для обработки символьных строк. Алгоритмы обработки символьных строк: подсчёт количества появлений символа в строке, разбиение строки на слова по пробельным символам, поиск подстроки внутри данной строки, замена найденной подстр</w:t>
      </w:r>
      <w:r w:rsidRPr="002A1E7F">
        <w:rPr>
          <w:rFonts w:ascii="Times New Roman" w:hAnsi="Times New Roman"/>
          <w:color w:val="000000"/>
          <w:sz w:val="28"/>
          <w:lang w:val="ru-RU"/>
        </w:rPr>
        <w:t>оки на другую строку. Генерация всех слов в некотором алфавите, удовлетворяющих заданным ограничениям. Преобразование числа в символьную строку и обратно.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>Массивы и последовательности чисел. Вычисление обобщённых характеристик элементов массива или числово</w:t>
      </w:r>
      <w:r w:rsidRPr="002A1E7F">
        <w:rPr>
          <w:rFonts w:ascii="Times New Roman" w:hAnsi="Times New Roman"/>
          <w:color w:val="000000"/>
          <w:sz w:val="28"/>
          <w:lang w:val="ru-RU"/>
        </w:rPr>
        <w:t>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условию). Линейный поиск заданного значения в массиве.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>Сортировка одномерного массива. Простые мето</w:t>
      </w:r>
      <w:r w:rsidRPr="002A1E7F">
        <w:rPr>
          <w:rFonts w:ascii="Times New Roman" w:hAnsi="Times New Roman"/>
          <w:color w:val="000000"/>
          <w:sz w:val="28"/>
          <w:lang w:val="ru-RU"/>
        </w:rPr>
        <w:t xml:space="preserve">ды сортировки (метод пузырька, метод выбора, сортировка вставками). Сортировка слиянием. Быстрая сортировка массива (алгоритм </w:t>
      </w:r>
      <w:r>
        <w:rPr>
          <w:rFonts w:ascii="Times New Roman" w:hAnsi="Times New Roman"/>
          <w:color w:val="000000"/>
          <w:sz w:val="28"/>
        </w:rPr>
        <w:t>QuickSort</w:t>
      </w:r>
      <w:r w:rsidRPr="002A1E7F">
        <w:rPr>
          <w:rFonts w:ascii="Times New Roman" w:hAnsi="Times New Roman"/>
          <w:color w:val="000000"/>
          <w:sz w:val="28"/>
          <w:lang w:val="ru-RU"/>
        </w:rPr>
        <w:t>). Двоичный поиск в отсортированном массиве.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>Двумерные массивы (матрицы). Алгоритмы обработки двумерных массивов: заполне</w:t>
      </w:r>
      <w:r w:rsidRPr="002A1E7F">
        <w:rPr>
          <w:rFonts w:ascii="Times New Roman" w:hAnsi="Times New Roman"/>
          <w:color w:val="000000"/>
          <w:sz w:val="28"/>
          <w:lang w:val="ru-RU"/>
        </w:rPr>
        <w:t>ние двумерного числового массива по заданным правилам, поиск элемента в двумерном массиве, вычисление максимума (минимума) и суммы элементов двумерного массива, перестановка строк и столбцов двумерного массива.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>Текстовый процессор</w:t>
      </w:r>
      <w:r w:rsidRPr="002A1E7F">
        <w:rPr>
          <w:rFonts w:ascii="Times New Roman" w:hAnsi="Times New Roman"/>
          <w:color w:val="000000"/>
          <w:sz w:val="28"/>
          <w:lang w:val="ru-RU"/>
        </w:rPr>
        <w:t>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Коллективная работа с документами. Инструменты реценз</w:t>
      </w:r>
      <w:r w:rsidRPr="002A1E7F">
        <w:rPr>
          <w:rFonts w:ascii="Times New Roman" w:hAnsi="Times New Roman"/>
          <w:color w:val="000000"/>
          <w:sz w:val="28"/>
          <w:lang w:val="ru-RU"/>
        </w:rPr>
        <w:t>ирования в текстовых процессорах. Облачные сервисы. Деловая переписка. Реферат. Правила цитирования источников и оформления библиографических ссылок. Оформление списка литературы. Знакомство с компьютерной вёрсткой текста. Технические средства ввода текста</w:t>
      </w:r>
      <w:r w:rsidRPr="002A1E7F">
        <w:rPr>
          <w:rFonts w:ascii="Times New Roman" w:hAnsi="Times New Roman"/>
          <w:color w:val="000000"/>
          <w:sz w:val="28"/>
          <w:lang w:val="ru-RU"/>
        </w:rPr>
        <w:t>. Специализированные средства редактирования математических текстов.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</w:t>
      </w:r>
      <w:r w:rsidRPr="002A1E7F">
        <w:rPr>
          <w:rFonts w:ascii="Times New Roman" w:hAnsi="Times New Roman"/>
          <w:color w:val="000000"/>
          <w:sz w:val="28"/>
          <w:lang w:val="ru-RU"/>
        </w:rPr>
        <w:t xml:space="preserve">очистка и оценка качества данных, выбор и/или построение модели, преобразование данных, визуализация данных, интерпретация результатов. Программные средства и </w:t>
      </w:r>
      <w:r w:rsidRPr="002A1E7F">
        <w:rPr>
          <w:rFonts w:ascii="Times New Roman" w:hAnsi="Times New Roman"/>
          <w:color w:val="000000"/>
          <w:sz w:val="28"/>
          <w:lang w:val="ru-RU"/>
        </w:rPr>
        <w:lastRenderedPageBreak/>
        <w:t>интернет-сервисы для обработки и представления данных. Большие данные. Машинное обучение. Интелле</w:t>
      </w:r>
      <w:r w:rsidRPr="002A1E7F">
        <w:rPr>
          <w:rFonts w:ascii="Times New Roman" w:hAnsi="Times New Roman"/>
          <w:color w:val="000000"/>
          <w:sz w:val="28"/>
          <w:lang w:val="ru-RU"/>
        </w:rPr>
        <w:t>ктуальный анализ данных.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>Анализ данных с помощью электронных таблиц. Вычисление суммы, среднего арифметического, наибольшего (наименьшего) значения диапазона. Вычисление коэффициента корреляции двух рядов данных. Построение столбчатых, линейчатых и круговы</w:t>
      </w:r>
      <w:r w:rsidRPr="002A1E7F">
        <w:rPr>
          <w:rFonts w:ascii="Times New Roman" w:hAnsi="Times New Roman"/>
          <w:color w:val="000000"/>
          <w:sz w:val="28"/>
          <w:lang w:val="ru-RU"/>
        </w:rPr>
        <w:t>х диаграмм. Построение графиков функций. Подбор линии тренда, решение задач прогнозирования.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>Численное решение уравнений с помощью подбора параметра. Оптимизация как поиск наилучшего решения в заданных условиях. Целевая функция, ограничения. Локальные и гл</w:t>
      </w:r>
      <w:r w:rsidRPr="002A1E7F">
        <w:rPr>
          <w:rFonts w:ascii="Times New Roman" w:hAnsi="Times New Roman"/>
          <w:color w:val="000000"/>
          <w:sz w:val="28"/>
          <w:lang w:val="ru-RU"/>
        </w:rPr>
        <w:t>обальный минимумы целевой функции. Решение задач оптимизации с помощью электронных таблиц.</w:t>
      </w:r>
    </w:p>
    <w:p w:rsidR="002940CE" w:rsidRPr="002A1E7F" w:rsidRDefault="002940CE">
      <w:pPr>
        <w:spacing w:after="0" w:line="264" w:lineRule="auto"/>
        <w:ind w:left="120"/>
        <w:jc w:val="both"/>
        <w:rPr>
          <w:lang w:val="ru-RU"/>
        </w:rPr>
      </w:pPr>
    </w:p>
    <w:p w:rsidR="002940CE" w:rsidRPr="002A1E7F" w:rsidRDefault="00C12B19">
      <w:pPr>
        <w:spacing w:after="0" w:line="264" w:lineRule="auto"/>
        <w:ind w:left="120"/>
        <w:jc w:val="both"/>
        <w:rPr>
          <w:lang w:val="ru-RU"/>
        </w:rPr>
      </w:pPr>
      <w:r w:rsidRPr="002A1E7F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2940CE" w:rsidRPr="002A1E7F" w:rsidRDefault="002940CE">
      <w:pPr>
        <w:spacing w:after="0" w:line="264" w:lineRule="auto"/>
        <w:ind w:left="120"/>
        <w:jc w:val="both"/>
        <w:rPr>
          <w:lang w:val="ru-RU"/>
        </w:rPr>
      </w:pP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>Теоретические подходы к оценке количества информации. Закон аддитивности информации. Формула Хартли. Информация и вероятн</w:t>
      </w:r>
      <w:r w:rsidRPr="002A1E7F">
        <w:rPr>
          <w:rFonts w:ascii="Times New Roman" w:hAnsi="Times New Roman"/>
          <w:color w:val="000000"/>
          <w:sz w:val="28"/>
          <w:lang w:val="ru-RU"/>
        </w:rPr>
        <w:t>ость. Формула Шеннона.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 xml:space="preserve">Алгоритмы сжатия данных. Алгоритм </w:t>
      </w:r>
      <w:r>
        <w:rPr>
          <w:rFonts w:ascii="Times New Roman" w:hAnsi="Times New Roman"/>
          <w:color w:val="000000"/>
          <w:sz w:val="28"/>
        </w:rPr>
        <w:t>RLE</w:t>
      </w:r>
      <w:r w:rsidRPr="002A1E7F">
        <w:rPr>
          <w:rFonts w:ascii="Times New Roman" w:hAnsi="Times New Roman"/>
          <w:color w:val="000000"/>
          <w:sz w:val="28"/>
          <w:lang w:val="ru-RU"/>
        </w:rPr>
        <w:t xml:space="preserve">. Алгоритм Хаффмана. Алгоритм </w:t>
      </w:r>
      <w:r>
        <w:rPr>
          <w:rFonts w:ascii="Times New Roman" w:hAnsi="Times New Roman"/>
          <w:color w:val="000000"/>
          <w:sz w:val="28"/>
        </w:rPr>
        <w:t>LZW</w:t>
      </w:r>
      <w:r w:rsidRPr="002A1E7F">
        <w:rPr>
          <w:rFonts w:ascii="Times New Roman" w:hAnsi="Times New Roman"/>
          <w:color w:val="000000"/>
          <w:sz w:val="28"/>
          <w:lang w:val="ru-RU"/>
        </w:rPr>
        <w:t xml:space="preserve">. Алгоритмы сжатия данных с потерями. Уменьшение глубины кодирования цвета. Основные идеи алгоритмов сжатия </w:t>
      </w:r>
      <w:r>
        <w:rPr>
          <w:rFonts w:ascii="Times New Roman" w:hAnsi="Times New Roman"/>
          <w:color w:val="000000"/>
          <w:sz w:val="28"/>
        </w:rPr>
        <w:t>JPEG</w:t>
      </w:r>
      <w:r w:rsidRPr="002A1E7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MP</w:t>
      </w:r>
      <w:r w:rsidRPr="002A1E7F">
        <w:rPr>
          <w:rFonts w:ascii="Times New Roman" w:hAnsi="Times New Roman"/>
          <w:color w:val="000000"/>
          <w:sz w:val="28"/>
          <w:lang w:val="ru-RU"/>
        </w:rPr>
        <w:t>3.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>Скорость передачи данных. Зависимость времен</w:t>
      </w:r>
      <w:r w:rsidRPr="002A1E7F">
        <w:rPr>
          <w:rFonts w:ascii="Times New Roman" w:hAnsi="Times New Roman"/>
          <w:color w:val="000000"/>
          <w:sz w:val="28"/>
          <w:lang w:val="ru-RU"/>
        </w:rPr>
        <w:t xml:space="preserve">и передачи от информационного объёма данных и характеристик канала связи. Причины возникновения ошибок при передаче данных. Коды, позволяющие обнаруживать и исправлять ошибки, возникающие при передаче данных. Расстояние Хэмминга. Кодирование с повторением </w:t>
      </w:r>
      <w:r w:rsidRPr="002A1E7F">
        <w:rPr>
          <w:rFonts w:ascii="Times New Roman" w:hAnsi="Times New Roman"/>
          <w:color w:val="000000"/>
          <w:sz w:val="28"/>
          <w:lang w:val="ru-RU"/>
        </w:rPr>
        <w:t>битов. Коды Хэмминга.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Системный эффект. Управление как информационный процесс. Обратная связь.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>Модели и моделирование. Цель моделирования. Соответствие модели моделируемому объекту или процессу, цели моделир</w:t>
      </w:r>
      <w:r w:rsidRPr="002A1E7F">
        <w:rPr>
          <w:rFonts w:ascii="Times New Roman" w:hAnsi="Times New Roman"/>
          <w:color w:val="000000"/>
          <w:sz w:val="28"/>
          <w:lang w:val="ru-RU"/>
        </w:rPr>
        <w:t>ования. Формализация прикладных задач.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>Графы. Основные понятия. Виды графов. Описание графов с помощью матриц смеж</w:t>
      </w:r>
      <w:r w:rsidRPr="002A1E7F">
        <w:rPr>
          <w:rFonts w:ascii="Times New Roman" w:hAnsi="Times New Roman"/>
          <w:color w:val="000000"/>
          <w:sz w:val="28"/>
          <w:lang w:val="ru-RU"/>
        </w:rPr>
        <w:t>ности, весовых матриц, списков смежности.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lastRenderedPageBreak/>
        <w:t>Деревья.</w:t>
      </w:r>
      <w:r w:rsidRPr="002A1E7F">
        <w:rPr>
          <w:rFonts w:ascii="Times New Roman" w:hAnsi="Times New Roman"/>
          <w:color w:val="000000"/>
          <w:sz w:val="28"/>
          <w:lang w:val="ru-RU"/>
        </w:rPr>
        <w:t xml:space="preserve"> Бинарное дерево. Деревья поиска. Способы обхода дерева. Представление арифметических выражений в виде дерева. Дискретные игры двух игроков с полной информацией. Построение дерева перебора вариантов, описание стратегии игры в табличной форме. Выигрышные и </w:t>
      </w:r>
      <w:r w:rsidRPr="002A1E7F">
        <w:rPr>
          <w:rFonts w:ascii="Times New Roman" w:hAnsi="Times New Roman"/>
          <w:color w:val="000000"/>
          <w:sz w:val="28"/>
          <w:lang w:val="ru-RU"/>
        </w:rPr>
        <w:t>проигрышные позиции. Выигрышные стратегии.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Когнитивные сервисы. Идентификация и поиск изображений, распознавание лиц. Самообучающиеся системы. Искусственный интелле</w:t>
      </w:r>
      <w:r w:rsidRPr="002A1E7F">
        <w:rPr>
          <w:rFonts w:ascii="Times New Roman" w:hAnsi="Times New Roman"/>
          <w:color w:val="000000"/>
          <w:sz w:val="28"/>
          <w:lang w:val="ru-RU"/>
        </w:rPr>
        <w:t>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 Нейронные сети.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b/>
          <w:color w:val="000000"/>
          <w:sz w:val="28"/>
          <w:lang w:val="ru-RU"/>
        </w:rPr>
        <w:t>Алгор</w:t>
      </w:r>
      <w:r w:rsidRPr="002A1E7F">
        <w:rPr>
          <w:rFonts w:ascii="Times New Roman" w:hAnsi="Times New Roman"/>
          <w:b/>
          <w:color w:val="000000"/>
          <w:sz w:val="28"/>
          <w:lang w:val="ru-RU"/>
        </w:rPr>
        <w:t>итмы и программирование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 xml:space="preserve">Формализация понятия алгоритма. Машина Тьюринга как универсальная модель вычислений. Тезис Чёрча–Тьюринга. 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 xml:space="preserve">Оценка сложности вычислений. Время работы и объём используемой памяти, их зависимость от размера исходных данных. Оценка </w:t>
      </w:r>
      <w:r w:rsidRPr="002A1E7F">
        <w:rPr>
          <w:rFonts w:ascii="Times New Roman" w:hAnsi="Times New Roman"/>
          <w:color w:val="000000"/>
          <w:sz w:val="28"/>
          <w:lang w:val="ru-RU"/>
        </w:rPr>
        <w:t>асимптотической сложности алгоритмов. Алгоритмы полиномиальной сложности. Переборные алгоритмы. Примеры различных алгоритмов решения одной задачи, которые имеют различную сложность.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>Поиск простых чисел в заданном диапазоне с помощью алгоритма «решето Эрато</w:t>
      </w:r>
      <w:r w:rsidRPr="002A1E7F">
        <w:rPr>
          <w:rFonts w:ascii="Times New Roman" w:hAnsi="Times New Roman"/>
          <w:color w:val="000000"/>
          <w:sz w:val="28"/>
          <w:lang w:val="ru-RU"/>
        </w:rPr>
        <w:t>сфена».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>Многоразрядные целые числа, задачи длинной арифметики.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>Словари (ассоциативные массивы, отображения). Хэш-таблицы. Построение алфавитно-частотного словаря для заданного текста.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>Стеки. Анализ правильности скобочного выражения. Вычисление арифметическ</w:t>
      </w:r>
      <w:r w:rsidRPr="002A1E7F">
        <w:rPr>
          <w:rFonts w:ascii="Times New Roman" w:hAnsi="Times New Roman"/>
          <w:color w:val="000000"/>
          <w:sz w:val="28"/>
          <w:lang w:val="ru-RU"/>
        </w:rPr>
        <w:t>ого выражения, записанного в постфиксной форме.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>Очереди. Использование очереди для временного хранения данных.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>Алгоритмы на графах. Построение минимального остовного дерева взвешенного связного неориентированного графа. Количество различных путей между вер</w:t>
      </w:r>
      <w:r w:rsidRPr="002A1E7F">
        <w:rPr>
          <w:rFonts w:ascii="Times New Roman" w:hAnsi="Times New Roman"/>
          <w:color w:val="000000"/>
          <w:sz w:val="28"/>
          <w:lang w:val="ru-RU"/>
        </w:rPr>
        <w:t xml:space="preserve">шинами ориентированного ациклического графа. Алгоритм Дейкстры. 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>Деревья. Реализация дерева с помощью ссылочных структур. Двоичные (бинарные) деревья. Построение дерева для заданного арифметического выражения. Рекурсивные алгоритмы обхода дерева. Использов</w:t>
      </w:r>
      <w:r w:rsidRPr="002A1E7F">
        <w:rPr>
          <w:rFonts w:ascii="Times New Roman" w:hAnsi="Times New Roman"/>
          <w:color w:val="000000"/>
          <w:sz w:val="28"/>
          <w:lang w:val="ru-RU"/>
        </w:rPr>
        <w:t>ание стека и очереди для обхода дерева.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 xml:space="preserve">Динамическое программирование как метод решения задач с сохранением промежуточных результатов. Задачи, решаемые с помощью </w:t>
      </w:r>
      <w:r w:rsidRPr="002A1E7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динамического программирования: вычисление рекурсивных функций, подсчёт количества вариантов, </w:t>
      </w:r>
      <w:r w:rsidRPr="002A1E7F">
        <w:rPr>
          <w:rFonts w:ascii="Times New Roman" w:hAnsi="Times New Roman"/>
          <w:color w:val="000000"/>
          <w:sz w:val="28"/>
          <w:lang w:val="ru-RU"/>
        </w:rPr>
        <w:t>задачи оптимизации.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>Понятие об объектно-ориентированном программировании. Объекты и классы. Свойства и методы объектов. Объектно-ориентированный анализ. Разработка программ на основе объектно-ориентированного подхода. Инкапсуляция, наследование, полиморфиз</w:t>
      </w:r>
      <w:r w:rsidRPr="002A1E7F">
        <w:rPr>
          <w:rFonts w:ascii="Times New Roman" w:hAnsi="Times New Roman"/>
          <w:color w:val="000000"/>
          <w:sz w:val="28"/>
          <w:lang w:val="ru-RU"/>
        </w:rPr>
        <w:t>м.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>Среды быстрой разработки программ. Проектирование интерфейса пользователя. Использование готовых управляемых элементов для построения интерфейса.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 xml:space="preserve">Обзор языков программирования. Понятие о парадигмах программирования. 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>Этапы комп</w:t>
      </w:r>
      <w:r w:rsidRPr="002A1E7F">
        <w:rPr>
          <w:rFonts w:ascii="Times New Roman" w:hAnsi="Times New Roman"/>
          <w:color w:val="000000"/>
          <w:sz w:val="28"/>
          <w:lang w:val="ru-RU"/>
        </w:rPr>
        <w:t>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>Дискретизация при математическом моделировании непрерывных процессов. Моделирование движения. Моде</w:t>
      </w:r>
      <w:r w:rsidRPr="002A1E7F">
        <w:rPr>
          <w:rFonts w:ascii="Times New Roman" w:hAnsi="Times New Roman"/>
          <w:color w:val="000000"/>
          <w:sz w:val="28"/>
          <w:lang w:val="ru-RU"/>
        </w:rPr>
        <w:t xml:space="preserve">лирование биологических систем. Математические модели в экономике. Вычислительные эксперименты с моделями. 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>Обработка результатов эксперимента. Метод наименьших квадратов. Оценка числовых параметров моделируемых объектов и процессов. Восстановление зависим</w:t>
      </w:r>
      <w:r w:rsidRPr="002A1E7F">
        <w:rPr>
          <w:rFonts w:ascii="Times New Roman" w:hAnsi="Times New Roman"/>
          <w:color w:val="000000"/>
          <w:sz w:val="28"/>
          <w:lang w:val="ru-RU"/>
        </w:rPr>
        <w:t>остей по результатам эксперимента.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>Вероятностные модели. Методы Монте-Карло. Имитационное моделирование. Системы массового обслуживания.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</w:t>
      </w:r>
      <w:r w:rsidRPr="002A1E7F">
        <w:rPr>
          <w:rFonts w:ascii="Times New Roman" w:hAnsi="Times New Roman"/>
          <w:color w:val="000000"/>
          <w:sz w:val="28"/>
          <w:lang w:val="ru-RU"/>
        </w:rPr>
        <w:t>ы. Работа с готовой базой данных. Заполнение базы данных. Поиск, сортировка и фильтрация данных. Запросы на выборку данных. Запросы с параметрами. Вычисляемые поля в запросах.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Внешний ключ. Целостнос</w:t>
      </w:r>
      <w:r w:rsidRPr="002A1E7F">
        <w:rPr>
          <w:rFonts w:ascii="Times New Roman" w:hAnsi="Times New Roman"/>
          <w:color w:val="000000"/>
          <w:sz w:val="28"/>
          <w:lang w:val="ru-RU"/>
        </w:rPr>
        <w:t xml:space="preserve">ть базы данных. Запросы к многотабличным базам данных. 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 xml:space="preserve">Интернет-приложения. Понятие о серверной и клиентской частях сайта. Технология «клиент – сервер», её достоинства и недостатки. Основы языка </w:t>
      </w:r>
      <w:r>
        <w:rPr>
          <w:rFonts w:ascii="Times New Roman" w:hAnsi="Times New Roman"/>
          <w:color w:val="000000"/>
          <w:sz w:val="28"/>
        </w:rPr>
        <w:t>HTML</w:t>
      </w:r>
      <w:r w:rsidRPr="002A1E7F">
        <w:rPr>
          <w:rFonts w:ascii="Times New Roman" w:hAnsi="Times New Roman"/>
          <w:color w:val="000000"/>
          <w:sz w:val="28"/>
          <w:lang w:val="ru-RU"/>
        </w:rPr>
        <w:t xml:space="preserve"> и каскадных таблиц стилей (</w:t>
      </w:r>
      <w:r>
        <w:rPr>
          <w:rFonts w:ascii="Times New Roman" w:hAnsi="Times New Roman"/>
          <w:color w:val="000000"/>
          <w:sz w:val="28"/>
        </w:rPr>
        <w:t>CSS</w:t>
      </w:r>
      <w:r w:rsidRPr="002A1E7F">
        <w:rPr>
          <w:rFonts w:ascii="Times New Roman" w:hAnsi="Times New Roman"/>
          <w:color w:val="000000"/>
          <w:sz w:val="28"/>
          <w:lang w:val="ru-RU"/>
        </w:rPr>
        <w:t xml:space="preserve">). Сценарии на языке </w:t>
      </w:r>
      <w:r>
        <w:rPr>
          <w:rFonts w:ascii="Times New Roman" w:hAnsi="Times New Roman"/>
          <w:color w:val="000000"/>
          <w:sz w:val="28"/>
        </w:rPr>
        <w:t>Java</w:t>
      </w:r>
      <w:r>
        <w:rPr>
          <w:rFonts w:ascii="Times New Roman" w:hAnsi="Times New Roman"/>
          <w:color w:val="000000"/>
          <w:sz w:val="28"/>
        </w:rPr>
        <w:t>Script</w:t>
      </w:r>
      <w:r w:rsidRPr="002A1E7F">
        <w:rPr>
          <w:rFonts w:ascii="Times New Roman" w:hAnsi="Times New Roman"/>
          <w:color w:val="000000"/>
          <w:sz w:val="28"/>
          <w:lang w:val="ru-RU"/>
        </w:rPr>
        <w:t>. Формы на веб-странице.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>Размещение веб-сайтов. Услуга хостинга. Загрузка файлов на сайт.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 xml:space="preserve">Ввод изображений с использованием различных цифровых устройств (цифровых фотоаппаратов и микроскопов, видеокамер, сканеров и других </w:t>
      </w:r>
      <w:r w:rsidRPr="002A1E7F">
        <w:rPr>
          <w:rFonts w:ascii="Times New Roman" w:hAnsi="Times New Roman"/>
          <w:color w:val="000000"/>
          <w:sz w:val="28"/>
          <w:lang w:val="ru-RU"/>
        </w:rPr>
        <w:lastRenderedPageBreak/>
        <w:t>устройств). Графический реда</w:t>
      </w:r>
      <w:r w:rsidRPr="002A1E7F">
        <w:rPr>
          <w:rFonts w:ascii="Times New Roman" w:hAnsi="Times New Roman"/>
          <w:color w:val="000000"/>
          <w:sz w:val="28"/>
          <w:lang w:val="ru-RU"/>
        </w:rPr>
        <w:t>ктор. Разрешение. Кадрирование. Исправление перспективы. Гистограмма. Коррекция уровней, коррекция цвета. Обесцвечивание цветных изображений. Ретушь. Работа с областями. Фильтры.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>Многослойные изображения. Текстовые слои. Маска слоя. Каналы. Сохранение выде</w:t>
      </w:r>
      <w:r w:rsidRPr="002A1E7F">
        <w:rPr>
          <w:rFonts w:ascii="Times New Roman" w:hAnsi="Times New Roman"/>
          <w:color w:val="000000"/>
          <w:sz w:val="28"/>
          <w:lang w:val="ru-RU"/>
        </w:rPr>
        <w:t>ленной области. Подготовка иллюстраций для веб-сайтов. Анимированные изображения.</w:t>
      </w:r>
    </w:p>
    <w:p w:rsidR="002940CE" w:rsidRPr="002A1E7F" w:rsidRDefault="00C12B19">
      <w:pPr>
        <w:spacing w:after="0" w:line="264" w:lineRule="auto"/>
        <w:ind w:firstLine="600"/>
        <w:jc w:val="both"/>
        <w:rPr>
          <w:lang w:val="ru-RU"/>
        </w:rPr>
      </w:pPr>
      <w:r w:rsidRPr="002A1E7F">
        <w:rPr>
          <w:rFonts w:ascii="Times New Roman" w:hAnsi="Times New Roman"/>
          <w:color w:val="000000"/>
          <w:sz w:val="28"/>
          <w:lang w:val="ru-RU"/>
        </w:rPr>
        <w:t xml:space="preserve">Векторная графика. Примитивы. Изменение порядка элементов. Выравнивание, распределение. Группировка. Кривые. Форматы векторных рисунков. Использование контуров. Векторизация </w:t>
      </w:r>
      <w:r w:rsidRPr="002A1E7F">
        <w:rPr>
          <w:rFonts w:ascii="Times New Roman" w:hAnsi="Times New Roman"/>
          <w:color w:val="000000"/>
          <w:sz w:val="28"/>
          <w:lang w:val="ru-RU"/>
        </w:rPr>
        <w:t>растровых изображений.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Принципы построения и редактирования трёхмерных моделей. Сеточные модели. Материалы. Моделирование источников освещения. Камеры. Аддитивные технологии (3D-принтеры). Понятие о виртуальной реальности и дополненной реальности.</w:t>
      </w:r>
    </w:p>
    <w:p w:rsidR="002940CE" w:rsidRDefault="002940CE">
      <w:pPr>
        <w:sectPr w:rsidR="002940CE">
          <w:pgSz w:w="11906" w:h="16383"/>
          <w:pgMar w:top="1134" w:right="850" w:bottom="1134" w:left="1701" w:header="720" w:footer="720" w:gutter="0"/>
          <w:cols w:space="720"/>
        </w:sectPr>
      </w:pPr>
    </w:p>
    <w:p w:rsidR="002940CE" w:rsidRDefault="00C12B19">
      <w:pPr>
        <w:spacing w:after="0" w:line="264" w:lineRule="auto"/>
        <w:ind w:left="120"/>
        <w:jc w:val="both"/>
      </w:pPr>
      <w:bookmarkStart w:id="5" w:name="block-60613605"/>
      <w:bookmarkEnd w:id="4"/>
      <w:r>
        <w:rPr>
          <w:rFonts w:ascii="Times New Roman" w:hAnsi="Times New Roman"/>
          <w:color w:val="000000"/>
          <w:sz w:val="28"/>
        </w:rPr>
        <w:lastRenderedPageBreak/>
        <w:t>ПЛ</w:t>
      </w:r>
      <w:r>
        <w:rPr>
          <w:rFonts w:ascii="Times New Roman" w:hAnsi="Times New Roman"/>
          <w:color w:val="000000"/>
          <w:sz w:val="28"/>
        </w:rPr>
        <w:t>АНИРУЕМЫЕ РЕЗУЛЬТАТЫ ОСВОЕНИЯ ПРОГРАММЫ ПО ИНФОРМАТИКЕ (УГЛУБЛЁННЫЙ УРОВЕНЬ) НА УРОВНЕ СРЕДНЕГО ОБЩЕГО ОБРАЗОВАНИЯ</w:t>
      </w:r>
    </w:p>
    <w:p w:rsidR="002940CE" w:rsidRDefault="002940CE">
      <w:pPr>
        <w:spacing w:after="0" w:line="264" w:lineRule="auto"/>
        <w:ind w:left="120"/>
        <w:jc w:val="both"/>
      </w:pPr>
    </w:p>
    <w:p w:rsidR="002940CE" w:rsidRDefault="00C12B1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2940CE" w:rsidRDefault="002940CE">
      <w:pPr>
        <w:spacing w:after="0" w:line="264" w:lineRule="auto"/>
        <w:ind w:left="120"/>
        <w:jc w:val="both"/>
      </w:pP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отражают готовность и способность обучающихся руководствоваться сформированной внутренней позиц</w:t>
      </w:r>
      <w:r>
        <w:rPr>
          <w:rFonts w:ascii="Times New Roman" w:hAnsi="Times New Roman"/>
          <w:color w:val="000000"/>
          <w:sz w:val="28"/>
        </w:rPr>
        <w:t>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</w:t>
      </w:r>
      <w:r>
        <w:rPr>
          <w:rFonts w:ascii="Times New Roman" w:hAnsi="Times New Roman"/>
          <w:color w:val="000000"/>
          <w:sz w:val="28"/>
        </w:rPr>
        <w:t>ений воспитательной деятельности.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гражданского воспитания: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своих конституционных прав и обязанностей, у</w:t>
      </w:r>
      <w:r>
        <w:rPr>
          <w:rFonts w:ascii="Times New Roman" w:hAnsi="Times New Roman"/>
          <w:color w:val="000000"/>
          <w:sz w:val="28"/>
        </w:rPr>
        <w:t>важение закона и правопорядка, соблюдение основополагающих норм информационного права и информационной безопасности;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 противостоять идеологии экстремизма, национализма, ксенофобии, дискриминации по социальным, религиозным, расовым, национальным </w:t>
      </w:r>
      <w:r>
        <w:rPr>
          <w:rFonts w:ascii="Times New Roman" w:hAnsi="Times New Roman"/>
          <w:color w:val="000000"/>
          <w:sz w:val="28"/>
        </w:rPr>
        <w:t>признакам в виртуальном пространстве;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духовно-нравс</w:t>
      </w:r>
      <w:r>
        <w:rPr>
          <w:rFonts w:ascii="Times New Roman" w:hAnsi="Times New Roman"/>
          <w:b/>
          <w:color w:val="000000"/>
          <w:sz w:val="28"/>
        </w:rPr>
        <w:t>твенного воспитания: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нравственного сознания, этического поведения;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эстетического воспита</w:t>
      </w:r>
      <w:r>
        <w:rPr>
          <w:rFonts w:ascii="Times New Roman" w:hAnsi="Times New Roman"/>
          <w:b/>
          <w:color w:val="000000"/>
          <w:sz w:val="28"/>
        </w:rPr>
        <w:t>ния: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эстетическое отношение к миру, включая эстетику научного и технического творчества;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воспринимать различные виды искусства, в том числе основанного на использовании информационных технологий;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физического воспитания: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здор</w:t>
      </w:r>
      <w:r>
        <w:rPr>
          <w:rFonts w:ascii="Times New Roman" w:hAnsi="Times New Roman"/>
          <w:color w:val="000000"/>
          <w:sz w:val="28"/>
        </w:rPr>
        <w:t xml:space="preserve">ового и безопасного образа жизни, ответственного отношения к своему здоровью, в том числе за счёт </w:t>
      </w:r>
      <w:r>
        <w:rPr>
          <w:rFonts w:ascii="Times New Roman" w:hAnsi="Times New Roman"/>
          <w:color w:val="000000"/>
          <w:sz w:val="28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 к активной </w:t>
      </w:r>
      <w:r>
        <w:rPr>
          <w:rFonts w:ascii="Times New Roman" w:hAnsi="Times New Roman"/>
          <w:color w:val="000000"/>
          <w:sz w:val="28"/>
        </w:rPr>
        <w:t>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сферам профессиональной деятельности, связанным с информатикой, программированием и информационными тех</w:t>
      </w:r>
      <w:r>
        <w:rPr>
          <w:rFonts w:ascii="Times New Roman" w:hAnsi="Times New Roman"/>
          <w:color w:val="000000"/>
          <w:sz w:val="28"/>
        </w:rPr>
        <w:t>нологиями, основанными на достижениях науки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и способность к образованию и самообразованию на протяжении</w:t>
      </w:r>
      <w:r>
        <w:rPr>
          <w:rFonts w:ascii="Times New Roman" w:hAnsi="Times New Roman"/>
          <w:color w:val="000000"/>
          <w:sz w:val="28"/>
        </w:rPr>
        <w:t xml:space="preserve"> всей жизни;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ценности научного познания: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мировоззрения,</w:t>
      </w:r>
      <w:r>
        <w:rPr>
          <w:rFonts w:ascii="Times New Roman" w:hAnsi="Times New Roman"/>
          <w:color w:val="000000"/>
          <w:sz w:val="28"/>
        </w:rPr>
        <w:t xml:space="preserve"> соответствующего современному уровню развития науки,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</w:t>
      </w:r>
      <w:r>
        <w:rPr>
          <w:rFonts w:ascii="Times New Roman" w:hAnsi="Times New Roman"/>
          <w:color w:val="000000"/>
          <w:sz w:val="28"/>
        </w:rPr>
        <w:t>многих сфер жизни современного общества;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процессе достижения личностных результатов освоения программы по информатике у </w:t>
      </w:r>
      <w:r>
        <w:rPr>
          <w:rFonts w:ascii="Times New Roman" w:hAnsi="Times New Roman"/>
          <w:color w:val="000000"/>
          <w:sz w:val="28"/>
        </w:rPr>
        <w:t>обучающихся совершенствуется эмоциональный интеллект, предполагающий сформированность: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</w:t>
      </w:r>
      <w:r>
        <w:rPr>
          <w:rFonts w:ascii="Times New Roman" w:hAnsi="Times New Roman"/>
          <w:color w:val="000000"/>
          <w:sz w:val="28"/>
        </w:rPr>
        <w:t>ть, быть открытым новому;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внутренней мотивации</w:t>
      </w:r>
      <w:r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эмпатии</w:t>
      </w:r>
      <w:r>
        <w:rPr>
          <w:rFonts w:ascii="Times New Roman" w:hAnsi="Times New Roman"/>
          <w:i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включающей способность понимать эмоциональное состояние других, учитывать</w:t>
      </w:r>
      <w:r>
        <w:rPr>
          <w:rFonts w:ascii="Times New Roman" w:hAnsi="Times New Roman"/>
          <w:color w:val="000000"/>
          <w:sz w:val="28"/>
        </w:rPr>
        <w:t xml:space="preserve"> его при осуществлении коммуникации, способность к сочувствию и сопереживанию;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социальных навыков</w:t>
      </w:r>
      <w:r>
        <w:rPr>
          <w:rFonts w:ascii="Times New Roman" w:hAnsi="Times New Roman"/>
          <w:i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включающих способность выстраивать отношения с другими людьми, заботиться, проявлять интерес и разрешать конфликты.</w:t>
      </w:r>
    </w:p>
    <w:p w:rsidR="002940CE" w:rsidRDefault="002940CE">
      <w:pPr>
        <w:spacing w:after="0" w:line="264" w:lineRule="auto"/>
        <w:ind w:left="120"/>
        <w:jc w:val="both"/>
      </w:pPr>
    </w:p>
    <w:p w:rsidR="002940CE" w:rsidRDefault="00C12B1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МЕТАПРЕДМЕТНЫЕ РЕЗУЛЬТАТЫ</w:t>
      </w:r>
    </w:p>
    <w:p w:rsidR="002940CE" w:rsidRDefault="002940CE">
      <w:pPr>
        <w:spacing w:after="0" w:line="264" w:lineRule="auto"/>
        <w:ind w:left="120"/>
        <w:jc w:val="both"/>
      </w:pP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информатики на уровне среднего общего образования у обучающегося будут сформированы метапредметные результаты, отраженные в универсальных учебных действиях, а именно – познавательные универсальные учебные действия, коммуникативные уни</w:t>
      </w:r>
      <w:r>
        <w:rPr>
          <w:rFonts w:ascii="Times New Roman" w:hAnsi="Times New Roman"/>
          <w:color w:val="000000"/>
          <w:sz w:val="28"/>
        </w:rPr>
        <w:t xml:space="preserve">версальные учебные действия, регулятивные универсальные учебные действия, совместная деятельность. </w:t>
      </w:r>
    </w:p>
    <w:p w:rsidR="002940CE" w:rsidRDefault="002940CE">
      <w:pPr>
        <w:spacing w:after="0" w:line="264" w:lineRule="auto"/>
        <w:ind w:left="120"/>
        <w:jc w:val="both"/>
      </w:pPr>
    </w:p>
    <w:p w:rsidR="002940CE" w:rsidRDefault="00C12B1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базовые логические действия: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и актуализировать проблему, рассматривать её все</w:t>
      </w:r>
      <w:r>
        <w:rPr>
          <w:rFonts w:ascii="Times New Roman" w:hAnsi="Times New Roman"/>
          <w:color w:val="000000"/>
          <w:sz w:val="28"/>
        </w:rPr>
        <w:t>сторонне;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существенный признак или основания для сравнения, классификации и обобщения;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цели деятельности, задавать параметры и критерии их достижения;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закономерности и противоречия в рассматриваемых явлениях;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разрабатывать</w:t>
      </w:r>
      <w:r>
        <w:rPr>
          <w:rFonts w:ascii="Times New Roman" w:hAnsi="Times New Roman"/>
          <w:color w:val="000000"/>
          <w:sz w:val="28"/>
        </w:rPr>
        <w:t xml:space="preserve"> план решения проблемы с учётом анализа имеющихся материальных и нематериальных ресурсов;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координировать и выполнять работу в условиях ре</w:t>
      </w:r>
      <w:r>
        <w:rPr>
          <w:rFonts w:ascii="Times New Roman" w:hAnsi="Times New Roman"/>
          <w:color w:val="000000"/>
          <w:sz w:val="28"/>
        </w:rPr>
        <w:t>ального, виртуального и комбинированного взаимодействия;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креативное мышление при решении жизненных проблем.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учебно-исследовательской и проектной деятельности, навыками разрешения проблем, сп</w:t>
      </w:r>
      <w:r>
        <w:rPr>
          <w:rFonts w:ascii="Times New Roman" w:hAnsi="Times New Roman"/>
          <w:color w:val="000000"/>
          <w:sz w:val="28"/>
        </w:rPr>
        <w:t>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различные виды деятельности по получению нового знания, его интерпретации, преобразованию и применению в различных уч</w:t>
      </w:r>
      <w:r>
        <w:rPr>
          <w:rFonts w:ascii="Times New Roman" w:hAnsi="Times New Roman"/>
          <w:color w:val="000000"/>
          <w:sz w:val="28"/>
        </w:rPr>
        <w:t>ебных ситуациях, в том числе при создании учебных и социальных проектов;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научный тип мышления, владеть научной терминологией, ключевыми понятиями и методами;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ставить и формулировать собственные задачи в образовательной деятельности и жизненных </w:t>
      </w:r>
      <w:r>
        <w:rPr>
          <w:rFonts w:ascii="Times New Roman" w:hAnsi="Times New Roman"/>
          <w:color w:val="000000"/>
          <w:sz w:val="28"/>
        </w:rPr>
        <w:t>ситуациях;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полученные в ходе решения задачи результа</w:t>
      </w:r>
      <w:r>
        <w:rPr>
          <w:rFonts w:ascii="Times New Roman" w:hAnsi="Times New Roman"/>
          <w:color w:val="000000"/>
          <w:sz w:val="28"/>
        </w:rPr>
        <w:t>ты, критически оценивать их достоверность, прогнозировать изменение в новых условиях;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ситуациям, оценивать приобретённый опыт;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целенаправленный поиск переноса средств и способов действия в профессиональную среду;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пере</w:t>
      </w:r>
      <w:r>
        <w:rPr>
          <w:rFonts w:ascii="Times New Roman" w:hAnsi="Times New Roman"/>
          <w:color w:val="000000"/>
          <w:sz w:val="28"/>
        </w:rPr>
        <w:t>носить знания в познавательную и практическую области жизнедеятельности;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интегрировать знания из разных предметных областей;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выдвигать новые идеи, предлагать оригинальные подходы и решения, ставить проблемы и задачи, допускающие альтернативные решени</w:t>
      </w:r>
      <w:r>
        <w:rPr>
          <w:rFonts w:ascii="Times New Roman" w:hAnsi="Times New Roman"/>
          <w:color w:val="000000"/>
          <w:sz w:val="28"/>
        </w:rPr>
        <w:t>я.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тексты в различных форматах с</w:t>
      </w:r>
      <w:r>
        <w:rPr>
          <w:rFonts w:ascii="Times New Roman" w:hAnsi="Times New Roman"/>
          <w:color w:val="000000"/>
          <w:sz w:val="28"/>
        </w:rPr>
        <w:t xml:space="preserve"> учётом назначения информации и целевой аудитории, выбирая оптимальную форму представления и визуализации;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достоверность, легитимность информации, её соответствие правовым и морально-этическим нормам;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средства информационных и коммун</w:t>
      </w:r>
      <w:r>
        <w:rPr>
          <w:rFonts w:ascii="Times New Roman" w:hAnsi="Times New Roman"/>
          <w:color w:val="000000"/>
          <w:sz w:val="28"/>
        </w:rPr>
        <w:t>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распоз</w:t>
      </w:r>
      <w:r>
        <w:rPr>
          <w:rFonts w:ascii="Times New Roman" w:hAnsi="Times New Roman"/>
          <w:color w:val="000000"/>
          <w:sz w:val="28"/>
        </w:rPr>
        <w:t>навания и защиты информации, информационной безопасности личности.</w:t>
      </w:r>
    </w:p>
    <w:p w:rsidR="002940CE" w:rsidRDefault="002940CE">
      <w:pPr>
        <w:spacing w:after="0" w:line="264" w:lineRule="auto"/>
        <w:ind w:left="120"/>
        <w:jc w:val="both"/>
      </w:pPr>
    </w:p>
    <w:p w:rsidR="002940CE" w:rsidRDefault="00C12B1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2940CE" w:rsidRDefault="002940CE">
      <w:pPr>
        <w:spacing w:after="0" w:line="264" w:lineRule="auto"/>
        <w:ind w:left="120"/>
        <w:jc w:val="both"/>
      </w:pP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общение: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коммуникации во всех сферах жизни;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</w:t>
      </w:r>
      <w:r>
        <w:rPr>
          <w:rFonts w:ascii="Times New Roman" w:hAnsi="Times New Roman"/>
          <w:color w:val="000000"/>
          <w:sz w:val="28"/>
        </w:rPr>
        <w:t xml:space="preserve"> распознавать предпосылки конфликтных ситуаций и смягчать конфликты;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способами общения и взаимодействия, аргументированно вести диалог, уметь смягчать конфликтные ситуации;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развёрнуто и логично излагать свою точку зрения с использованием</w:t>
      </w:r>
      <w:r>
        <w:rPr>
          <w:rFonts w:ascii="Times New Roman" w:hAnsi="Times New Roman"/>
          <w:color w:val="000000"/>
          <w:sz w:val="28"/>
        </w:rPr>
        <w:t xml:space="preserve"> языковых средств.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работы;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цели совместно</w:t>
      </w:r>
      <w:r>
        <w:rPr>
          <w:rFonts w:ascii="Times New Roman" w:hAnsi="Times New Roman"/>
          <w:color w:val="000000"/>
          <w:sz w:val="28"/>
        </w:rPr>
        <w:t>й деятельности, организовывать и координировать действия по их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качество своего вклада и каждого участника команды в общий </w:t>
      </w:r>
      <w:r>
        <w:rPr>
          <w:rFonts w:ascii="Times New Roman" w:hAnsi="Times New Roman"/>
          <w:color w:val="000000"/>
          <w:sz w:val="28"/>
        </w:rPr>
        <w:t>результат по разработанным критериям;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предлагать новые проекты, оценивать идеи с позиции новизны, оригинальности, практической значимости;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</w:t>
      </w:r>
      <w:r>
        <w:rPr>
          <w:rFonts w:ascii="Times New Roman" w:hAnsi="Times New Roman"/>
          <w:color w:val="000000"/>
          <w:sz w:val="28"/>
        </w:rPr>
        <w:t>иативным.</w:t>
      </w:r>
    </w:p>
    <w:p w:rsidR="002940CE" w:rsidRDefault="002940CE">
      <w:pPr>
        <w:spacing w:after="0" w:line="264" w:lineRule="auto"/>
        <w:ind w:left="120"/>
        <w:jc w:val="both"/>
      </w:pPr>
    </w:p>
    <w:p w:rsidR="002940CE" w:rsidRDefault="00C12B1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2940CE" w:rsidRDefault="002940CE">
      <w:pPr>
        <w:spacing w:after="0" w:line="264" w:lineRule="auto"/>
        <w:ind w:left="120"/>
        <w:jc w:val="both"/>
      </w:pP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самоорганизация: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расширять рамки учебного предмета на основе личных предпочтений;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осознанный выбор, аргументировать е</w:t>
      </w:r>
      <w:r>
        <w:rPr>
          <w:rFonts w:ascii="Times New Roman" w:hAnsi="Times New Roman"/>
          <w:color w:val="000000"/>
          <w:sz w:val="28"/>
        </w:rPr>
        <w:t>го, брать ответственность за решение;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</w:t>
      </w:r>
      <w:r>
        <w:rPr>
          <w:rFonts w:ascii="Times New Roman" w:hAnsi="Times New Roman"/>
          <w:color w:val="000000"/>
          <w:sz w:val="28"/>
        </w:rPr>
        <w:t>циям, вносить коррективы в деятельность, оценивать соответствие результатов целям;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>
        <w:rPr>
          <w:rFonts w:ascii="Times New Roman" w:hAnsi="Times New Roman"/>
          <w:color w:val="000000"/>
          <w:sz w:val="28"/>
        </w:rPr>
        <w:lastRenderedPageBreak/>
        <w:t>оснований, использовать приёмы рефлексии для оценки с</w:t>
      </w:r>
      <w:r>
        <w:rPr>
          <w:rFonts w:ascii="Times New Roman" w:hAnsi="Times New Roman"/>
          <w:color w:val="000000"/>
          <w:sz w:val="28"/>
        </w:rPr>
        <w:t>итуации, выбора верного решения;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риски и своевременно принимать решения по их снижению;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деятельности.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принятия себя и других: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себя, понимая свои недостатки и достоинства;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</w:t>
      </w:r>
      <w:r>
        <w:rPr>
          <w:rFonts w:ascii="Times New Roman" w:hAnsi="Times New Roman"/>
          <w:color w:val="000000"/>
          <w:sz w:val="28"/>
        </w:rPr>
        <w:t>инимать мотивы и аргументы других при анализе результатов деятельности;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своё право и право других на ошибку;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способность понимать мир с позиции другого человека.</w:t>
      </w:r>
    </w:p>
    <w:p w:rsidR="002940CE" w:rsidRDefault="002940CE">
      <w:pPr>
        <w:spacing w:after="0" w:line="264" w:lineRule="auto"/>
        <w:ind w:left="120"/>
        <w:jc w:val="both"/>
      </w:pPr>
    </w:p>
    <w:p w:rsidR="002940CE" w:rsidRDefault="00C12B1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2940CE" w:rsidRDefault="002940CE">
      <w:pPr>
        <w:spacing w:after="0" w:line="264" w:lineRule="auto"/>
        <w:ind w:left="120"/>
        <w:jc w:val="both"/>
      </w:pP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процессе изучения курса информатики углублённог</w:t>
      </w:r>
      <w:r>
        <w:rPr>
          <w:rFonts w:ascii="Times New Roman" w:hAnsi="Times New Roman"/>
          <w:color w:val="000000"/>
          <w:sz w:val="28"/>
        </w:rPr>
        <w:t xml:space="preserve">о уровня </w:t>
      </w:r>
      <w:r>
        <w:rPr>
          <w:rFonts w:ascii="Times New Roman" w:hAnsi="Times New Roman"/>
          <w:b/>
          <w:i/>
          <w:color w:val="000000"/>
          <w:sz w:val="28"/>
        </w:rPr>
        <w:t>в 10 классе</w:t>
      </w:r>
      <w:r>
        <w:rPr>
          <w:rFonts w:ascii="Times New Roman" w:hAnsi="Times New Roman"/>
          <w:color w:val="000000"/>
          <w:sz w:val="28"/>
        </w:rPr>
        <w:t xml:space="preserve"> обучающимися будут достигнуты следующие предметные результаты: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</w:t>
      </w:r>
      <w:r>
        <w:rPr>
          <w:rFonts w:ascii="Times New Roman" w:hAnsi="Times New Roman"/>
          <w:color w:val="000000"/>
          <w:sz w:val="28"/>
        </w:rPr>
        <w:t>ты системы», «системный эффект», «информационная система», «система управления»;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характеризовать большие данные, приводить </w:t>
      </w:r>
      <w:r>
        <w:rPr>
          <w:rFonts w:ascii="Times New Roman" w:hAnsi="Times New Roman"/>
          <w:color w:val="000000"/>
          <w:sz w:val="28"/>
        </w:rPr>
        <w:t>примеры источников их получения и направления использования, умение классифицировать основные задачи анализа данных (прогнозирование, классификация, кластеризация, анализ отклонений), понимать последовательность решения задач анализа данных: сбор первичных</w:t>
      </w:r>
      <w:r>
        <w:rPr>
          <w:rFonts w:ascii="Times New Roman" w:hAnsi="Times New Roman"/>
          <w:color w:val="000000"/>
          <w:sz w:val="28"/>
        </w:rPr>
        <w:t xml:space="preserve"> данных, очистка и оценка качества данных, выбор и/или построение модели, преобразование данных, визуализация данных, интерпретация результатов;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основных принципов устройства и функционирования современных стационарных и мобильных компьютеров, те</w:t>
      </w:r>
      <w:r>
        <w:rPr>
          <w:rFonts w:ascii="Times New Roman" w:hAnsi="Times New Roman"/>
          <w:color w:val="000000"/>
          <w:sz w:val="28"/>
        </w:rPr>
        <w:t>нденций развития компьютерных технологий;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навыками работы с операционными системами, основными видами программного обеспечения для решения учебных задач по выбранной специализации;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наличие представлений о компьютерных сетях и их роли в современном</w:t>
      </w:r>
      <w:r>
        <w:rPr>
          <w:rFonts w:ascii="Times New Roman" w:hAnsi="Times New Roman"/>
          <w:color w:val="000000"/>
          <w:sz w:val="28"/>
        </w:rPr>
        <w:t xml:space="preserve"> мире, о базовых принципах организации и функционирования компьютерных сетей, об общих принципах разработки и функционирования интернет-приложений;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понимание угроз информационной безопасности, использование методов и средств противодействия этим угрозам, </w:t>
      </w:r>
      <w:r>
        <w:rPr>
          <w:rFonts w:ascii="Times New Roman" w:hAnsi="Times New Roman"/>
          <w:color w:val="000000"/>
          <w:sz w:val="28"/>
        </w:rPr>
        <w:t>соблюдение мер безопасности, предотвращающих незаконное распространение персональных данных, 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</w:t>
      </w:r>
      <w:r>
        <w:rPr>
          <w:rFonts w:ascii="Times New Roman" w:hAnsi="Times New Roman"/>
          <w:color w:val="000000"/>
          <w:sz w:val="28"/>
        </w:rPr>
        <w:t>омпьютерных программ, баз данных и работы в сети Интернет;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дискретизации, умение </w:t>
      </w:r>
      <w:r>
        <w:rPr>
          <w:rFonts w:ascii="Times New Roman" w:hAnsi="Times New Roman"/>
          <w:color w:val="000000"/>
          <w:sz w:val="28"/>
        </w:rPr>
        <w:t>определять среднюю скорость передачи данных, оценивать изменение времени передачи при изменении информационного объёма данных и характеристик канала связи;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использовать при решении задач свойства позиционной записи чисел, алгоритма построения записи</w:t>
      </w:r>
      <w:r>
        <w:rPr>
          <w:rFonts w:ascii="Times New Roman" w:hAnsi="Times New Roman"/>
          <w:color w:val="000000"/>
          <w:sz w:val="28"/>
        </w:rPr>
        <w:t xml:space="preserve"> числа в позиционной системе счисления с заданным основанием и построения числа по строке, содержащей запись этого числа в позиционной системе счисления с заданным основанием, умение выполнять арифметические операции в позиционных системах счисления;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</w:t>
      </w:r>
      <w:r>
        <w:rPr>
          <w:rFonts w:ascii="Times New Roman" w:hAnsi="Times New Roman"/>
          <w:color w:val="000000"/>
          <w:sz w:val="28"/>
        </w:rPr>
        <w:t>е выполнять преобразования логических выражений, используя законы алгебры логики, умение строить логическое выражение в дизъюнктивной и конъюнктивной нормальных формах по заданной таблице истинности, исследовать область истинности высказывания, содержащего</w:t>
      </w:r>
      <w:r>
        <w:rPr>
          <w:rFonts w:ascii="Times New Roman" w:hAnsi="Times New Roman"/>
          <w:color w:val="000000"/>
          <w:sz w:val="28"/>
        </w:rPr>
        <w:t xml:space="preserve"> переменные, решать несложные логические уравнения и системы уравнений;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базовых алгоритмов обработки числовой и текстовой информации (запись чисел в позиционной системе счисления, нахождение всех простых чисел в заданном диапазоне, обработка мног</w:t>
      </w:r>
      <w:r>
        <w:rPr>
          <w:rFonts w:ascii="Times New Roman" w:hAnsi="Times New Roman"/>
          <w:color w:val="000000"/>
          <w:sz w:val="28"/>
        </w:rPr>
        <w:t>оразрядных целых чисел, анализ символьных строк и других), алгоритмов поиска и сортировки, умение определять сложность изучаемых в курсе базовых алгоритмов (суммирование элементов массива, сортировка массива, переборные алгоритмы, двоичный поиск) и приводи</w:t>
      </w:r>
      <w:r>
        <w:rPr>
          <w:rFonts w:ascii="Times New Roman" w:hAnsi="Times New Roman"/>
          <w:color w:val="000000"/>
          <w:sz w:val="28"/>
        </w:rPr>
        <w:t>ть примеры нескольких алгоритмов разной сложности для решения одной задачи;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универсальным языком программирования высокого уровня (Python, Java, C++, C#), представлениями о базовых типах данных и структурах данных, умение использовать основные упр</w:t>
      </w:r>
      <w:r>
        <w:rPr>
          <w:rFonts w:ascii="Times New Roman" w:hAnsi="Times New Roman"/>
          <w:color w:val="000000"/>
          <w:sz w:val="28"/>
        </w:rPr>
        <w:t xml:space="preserve">авляющие конструкции, умение осуществлять анализ предложенной программы: определять результаты работы программы при заданных исходных данных, определять, при каких исходных данных возможно получение указанных </w:t>
      </w:r>
      <w:r>
        <w:rPr>
          <w:rFonts w:ascii="Times New Roman" w:hAnsi="Times New Roman"/>
          <w:color w:val="000000"/>
          <w:sz w:val="28"/>
        </w:rPr>
        <w:lastRenderedPageBreak/>
        <w:t>результатов, выявлять данные, которые могут при</w:t>
      </w:r>
      <w:r>
        <w:rPr>
          <w:rFonts w:ascii="Times New Roman" w:hAnsi="Times New Roman"/>
          <w:color w:val="000000"/>
          <w:sz w:val="28"/>
        </w:rPr>
        <w:t>вести к ошибке в работе программы, формулировать предложения по улучшению программного кода;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</w:t>
      </w:r>
      <w:r>
        <w:rPr>
          <w:rFonts w:ascii="Times New Roman" w:hAnsi="Times New Roman"/>
          <w:color w:val="000000"/>
          <w:sz w:val="28"/>
        </w:rPr>
        <w:t>ов;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уравнений, выбор оптимального решения, подбор линии тренда, решение з</w:t>
      </w:r>
      <w:r>
        <w:rPr>
          <w:rFonts w:ascii="Times New Roman" w:hAnsi="Times New Roman"/>
          <w:color w:val="000000"/>
          <w:sz w:val="28"/>
        </w:rPr>
        <w:t>адач прогнозирования).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процессе изучения курса информатики углублённого уровня </w:t>
      </w:r>
      <w:r>
        <w:rPr>
          <w:rFonts w:ascii="Times New Roman" w:hAnsi="Times New Roman"/>
          <w:b/>
          <w:i/>
          <w:color w:val="000000"/>
          <w:sz w:val="28"/>
        </w:rPr>
        <w:t>в 11 классе</w:t>
      </w:r>
      <w:r>
        <w:rPr>
          <w:rFonts w:ascii="Times New Roman" w:hAnsi="Times New Roman"/>
          <w:color w:val="000000"/>
          <w:sz w:val="28"/>
        </w:rPr>
        <w:t xml:space="preserve"> обучающимися будут достигнуты следующие предметные результаты: 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строить неравномерные коды, допускающие однозначное декодирование сообщений (префиксные коды</w:t>
      </w:r>
      <w:r>
        <w:rPr>
          <w:rFonts w:ascii="Times New Roman" w:hAnsi="Times New Roman"/>
          <w:color w:val="000000"/>
          <w:sz w:val="28"/>
        </w:rPr>
        <w:t>), использовать простейшие коды, которые позволяют обнаруживать и исправлять ошибки при передаче данных, строить код, обеспечивающий наименьшую возможную среднюю длину сообщения при известной частоте символов, пояснять принципы работы простых алгоритмов сж</w:t>
      </w:r>
      <w:r>
        <w:rPr>
          <w:rFonts w:ascii="Times New Roman" w:hAnsi="Times New Roman"/>
          <w:color w:val="000000"/>
          <w:sz w:val="28"/>
        </w:rPr>
        <w:t>атия данных;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решать алгоритмические задачи, связанные с анализом графов (задачи построения оптимального пути между вершинами графа, определения количества различных путей между вершинами ориентированного ациклического графа), умение использовать дер</w:t>
      </w:r>
      <w:r>
        <w:rPr>
          <w:rFonts w:ascii="Times New Roman" w:hAnsi="Times New Roman"/>
          <w:color w:val="000000"/>
          <w:sz w:val="28"/>
        </w:rPr>
        <w:t>евья при анализе и построении кодов и для представления арифметических выражений, при решении задач поиска и сортировки, умение строить дерево игры по заданному алгоритму, разрабатывать и обосновывать выигрышную стратегию игры;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разрабатывать и реали</w:t>
      </w:r>
      <w:r>
        <w:rPr>
          <w:rFonts w:ascii="Times New Roman" w:hAnsi="Times New Roman"/>
          <w:color w:val="000000"/>
          <w:sz w:val="28"/>
        </w:rPr>
        <w:t>зовывать в виде программ базовые алгоритмы, умение использовать в программах данные различных типов с учётом ограничений на диапазон их возможных значений, применять при решении задач структуры данных (списки, словари, стеки, очереди, деревья), использоват</w:t>
      </w:r>
      <w:r>
        <w:rPr>
          <w:rFonts w:ascii="Times New Roman" w:hAnsi="Times New Roman"/>
          <w:color w:val="000000"/>
          <w:sz w:val="28"/>
        </w:rPr>
        <w:t>ь базовые операции со структурами данных, применять стандартные и собственные подпрограммы для обработки числовых данных и символьных строк, использовать при разработке программ библиотеки подпрограмм, знать функциональные возможности инструментальных сред</w:t>
      </w:r>
      <w:r>
        <w:rPr>
          <w:rFonts w:ascii="Times New Roman" w:hAnsi="Times New Roman"/>
          <w:color w:val="000000"/>
          <w:sz w:val="28"/>
        </w:rPr>
        <w:t>ств среды разработки, умение использовать средства отладки программ в среде программирования, умение документировать программы;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создавать веб-страницы;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владение основными сведениями о базах данных, их структуре, средствах создания и работы с ними, у</w:t>
      </w:r>
      <w:r>
        <w:rPr>
          <w:rFonts w:ascii="Times New Roman" w:hAnsi="Times New Roman"/>
          <w:color w:val="000000"/>
          <w:sz w:val="28"/>
        </w:rPr>
        <w:t>мение использовать табличные (реляционные) базы данных (составлять запросы в базах данных, выполнять сортировку и поиск записей в базе данных, наполнять разработанную базу данных) и справочные системы;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использовать компьютерно-математические модели </w:t>
      </w:r>
      <w:r>
        <w:rPr>
          <w:rFonts w:ascii="Times New Roman" w:hAnsi="Times New Roman"/>
          <w:color w:val="000000"/>
          <w:sz w:val="28"/>
        </w:rPr>
        <w:t>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</w:t>
      </w:r>
      <w:r>
        <w:rPr>
          <w:rFonts w:ascii="Times New Roman" w:hAnsi="Times New Roman"/>
          <w:color w:val="000000"/>
          <w:sz w:val="28"/>
        </w:rPr>
        <w:t>ние организовывать личное информационное пространство с использованием различных средств цифровых технологий, понимание возможностей цифровых сервисов государственных услуг, цифровых образовательных сервисов;</w:t>
      </w:r>
    </w:p>
    <w:p w:rsidR="002940CE" w:rsidRDefault="00C12B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основных принципов работы, возможност</w:t>
      </w:r>
      <w:r>
        <w:rPr>
          <w:rFonts w:ascii="Times New Roman" w:hAnsi="Times New Roman"/>
          <w:color w:val="000000"/>
          <w:sz w:val="28"/>
        </w:rPr>
        <w:t>ей и ограничения применения технологий искусственного интеллекта в различных областях, наличие представлений о круге решаемых задач машинного обучения (распознавания, классификации и прогнозирования) наличие представлений об использовании информационных те</w:t>
      </w:r>
      <w:r>
        <w:rPr>
          <w:rFonts w:ascii="Times New Roman" w:hAnsi="Times New Roman"/>
          <w:color w:val="000000"/>
          <w:sz w:val="28"/>
        </w:rPr>
        <w:t>хнологий в различных профессиональных сферах.</w:t>
      </w:r>
    </w:p>
    <w:p w:rsidR="002940CE" w:rsidRDefault="002940CE">
      <w:pPr>
        <w:sectPr w:rsidR="002940CE">
          <w:pgSz w:w="11906" w:h="16383"/>
          <w:pgMar w:top="1134" w:right="850" w:bottom="1134" w:left="1701" w:header="720" w:footer="720" w:gutter="0"/>
          <w:cols w:space="720"/>
        </w:sectPr>
      </w:pPr>
    </w:p>
    <w:p w:rsidR="002940CE" w:rsidRDefault="00C12B19">
      <w:pPr>
        <w:spacing w:after="0"/>
        <w:ind w:left="120"/>
      </w:pPr>
      <w:bookmarkStart w:id="6" w:name="block-60613606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2940CE" w:rsidRDefault="00C12B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670"/>
      </w:tblGrid>
      <w:tr w:rsidR="002940CE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40CE" w:rsidRDefault="002940CE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940CE" w:rsidRDefault="002940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0CE" w:rsidRDefault="002940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0CE" w:rsidRDefault="002940CE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940CE" w:rsidRDefault="002940CE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940CE" w:rsidRDefault="002940CE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940CE" w:rsidRDefault="002940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0CE" w:rsidRDefault="002940CE"/>
        </w:tc>
      </w:tr>
      <w:tr w:rsidR="002940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2940C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 - универсальное устройство обработки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40CE" w:rsidRDefault="002940CE"/>
        </w:tc>
      </w:tr>
      <w:tr w:rsidR="002940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2940C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алгебры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арифметика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40CE" w:rsidRDefault="002940CE"/>
        </w:tc>
      </w:tr>
      <w:tr w:rsidR="002940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2940C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Введение в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Вспомогательные алгоритмы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Численные методы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обработки символьных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обработки массивов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40CE" w:rsidRDefault="002940CE"/>
        </w:tc>
      </w:tr>
      <w:tr w:rsidR="002940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Информационные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</w:p>
        </w:tc>
      </w:tr>
      <w:tr w:rsidR="002940C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текстовых документов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940CE" w:rsidRDefault="002940CE"/>
        </w:tc>
      </w:tr>
      <w:tr w:rsidR="002940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940CE" w:rsidRDefault="002940CE"/>
        </w:tc>
      </w:tr>
    </w:tbl>
    <w:p w:rsidR="002940CE" w:rsidRDefault="002940CE">
      <w:pPr>
        <w:sectPr w:rsidR="002940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40CE" w:rsidRDefault="00C12B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2940CE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40CE" w:rsidRDefault="002940C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940CE" w:rsidRDefault="002940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0CE" w:rsidRDefault="002940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0CE" w:rsidRDefault="002940CE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940CE" w:rsidRDefault="002940CE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940CE" w:rsidRDefault="002940CE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940CE" w:rsidRDefault="002940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0CE" w:rsidRDefault="002940CE"/>
        </w:tc>
      </w:tr>
      <w:tr w:rsidR="002940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2940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40CE" w:rsidRDefault="002940CE"/>
        </w:tc>
      </w:tr>
      <w:tr w:rsidR="002940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2940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теории алгоритмов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структуры данных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объектно-ориентированного программирования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40CE" w:rsidRDefault="002940CE"/>
        </w:tc>
      </w:tr>
      <w:tr w:rsidR="002940C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2940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Компьютерно-математическое моделирование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Базы данных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Веб-сайты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3D-моделирование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40CE" w:rsidRDefault="002940CE"/>
        </w:tc>
      </w:tr>
      <w:tr w:rsidR="002940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2940CE" w:rsidRDefault="002940CE"/>
        </w:tc>
      </w:tr>
    </w:tbl>
    <w:p w:rsidR="002940CE" w:rsidRDefault="002940CE">
      <w:pPr>
        <w:sectPr w:rsidR="002940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40CE" w:rsidRDefault="002940CE">
      <w:pPr>
        <w:sectPr w:rsidR="002940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40CE" w:rsidRDefault="00C12B19">
      <w:pPr>
        <w:spacing w:after="0"/>
        <w:ind w:left="120"/>
      </w:pPr>
      <w:bookmarkStart w:id="7" w:name="block-60613607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940CE" w:rsidRDefault="00C12B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8"/>
        <w:gridCol w:w="1224"/>
        <w:gridCol w:w="1841"/>
        <w:gridCol w:w="1910"/>
        <w:gridCol w:w="1347"/>
        <w:gridCol w:w="2221"/>
      </w:tblGrid>
      <w:tr w:rsidR="002940CE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40CE" w:rsidRDefault="002940C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940CE" w:rsidRDefault="002940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0CE" w:rsidRDefault="002940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0CE" w:rsidRDefault="002940CE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940CE" w:rsidRDefault="002940CE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940CE" w:rsidRDefault="002940CE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940CE" w:rsidRDefault="002940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0CE" w:rsidRDefault="002940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0CE" w:rsidRDefault="002940CE"/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Требования техники безопасности и гигиены при работе с компьютерами и другими компонентами цифрового окружения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работы компьютеров и компьютерных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Обмен данными с </w:t>
            </w:r>
            <w:r>
              <w:rPr>
                <w:rFonts w:ascii="Times New Roman" w:hAnsi="Times New Roman"/>
                <w:color w:val="000000"/>
                <w:sz w:val="24"/>
              </w:rPr>
              <w:t>помощью шин. Контроллеры внешних устройств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Автоматическое выполнение программы процессором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Оперативная, постоянная и долговременная память. Контроллеры внешних устройств. Прямой доступ к памяти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компьютерные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компьютеров, компьютерных систем и мобильных устройств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Системное программное обеспечение. Операционные системы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Утилиты. Драйверы устройств. Параллельное программирование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Инсталляция и деинсталляция программного обеспечения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Файловые системы. Принципы размещения и именования файлов в долговременной памяти. Шаблоны для описания групп файлов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Законодательство Российской Федерации в области программного </w:t>
            </w:r>
            <w:r>
              <w:rPr>
                <w:rFonts w:ascii="Times New Roman" w:hAnsi="Times New Roman"/>
                <w:color w:val="000000"/>
                <w:sz w:val="24"/>
              </w:rPr>
              <w:t>обеспечения и данных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построения и аппаратные компоненты компьютерных сетей. Сетевые протоколы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Сеть Интернет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Разделение IP-сети на подсети с помощью масок подсетей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Сетевое администрирование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деятельности в сети Интернет. Сервисы Интернета. Государственные электронные сервисы и услуги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Вредоносные программное обеспечение и методы борьбы с ним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"Антивирусные программы"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Организация личного архива информации. Резервное копирование.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Парольная защита архива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Шифрование данных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шифрования RSA. Стеганография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"Шифрование данных"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Информация, данные и знания. Информационные процессы в природе, технике и обществе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Непрерывные и дискретные величины и сигналы. Необходимость дискретизации информации, предназначенной для хранения, передачи и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обработки в цифровых системах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Двоичное кодирование. Равномерные и неравномерные коды. Декодирование сообщений, записанных с помощью неравномерных кодов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Условие Фано. Построение однозначно декодируемых кодов с помощью дерева. Граф </w:t>
            </w:r>
            <w:r>
              <w:rPr>
                <w:rFonts w:ascii="Times New Roman" w:hAnsi="Times New Roman"/>
                <w:color w:val="000000"/>
                <w:sz w:val="24"/>
              </w:rPr>
              <w:t>Ал. А. Маркова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измерения количества информации. Алфавитный подход к оценке количества информации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Перевод чисел из одной системы счисления в другую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Двоичная, восьмеричная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шестнадцатеричная системы счисления, связь между ними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Двоичная, восьмеричная и шестнадцатеричная системы счисления, связь между ними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Двоичная, восьмеричная и шестнадцатеричная системы счисления, связь между ними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позиционных системах счисления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Троичная уравновешенная система счисления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Двоично-десятичная система счисления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Растровое кодирование изображений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"Дискретизация графической информации"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Цветовые модели. Векторное кодирование. Форматы файлов. Трёхмерная графика. Фрактальная графика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Кодирование звука. Оценка информационного объёма звуковых данных </w:t>
            </w:r>
            <w:r>
              <w:rPr>
                <w:rFonts w:ascii="Times New Roman" w:hAnsi="Times New Roman"/>
                <w:color w:val="000000"/>
                <w:sz w:val="24"/>
              </w:rPr>
              <w:t>при заданных частоте дискретизации и разрядности кодирования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"Дискретизация звуковой информации"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алгебры логики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операции. Таблицы истинности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выражения. Логические тождества. Доказательство логических тождеств с помощью таблиц истинности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«Построение и анализ таблиц истинности в табличном процессоре»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Логические операции и операции над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операции и операции над множествами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алгебры логики. Эквивалентные преобразования логических выражений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уравнения и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Логические функции. Зависимость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количества возможных логических функций от количества аргументов. Полные системы логических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Канонические формы логических выражений. Совершенные дизъюнктивные и конъюнктивные нормальные формы, алгоритмы их построения по таблице </w:t>
            </w:r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Логические элементы в составе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компьютера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Триггер. Сумматор. Многоразрядный сумматор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схем на логических элементах. Запись логического выражения по логической схеме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Микросхемы и технология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их производства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целых чисел в памяти компьютера. Ограниченность диапазона чисел при ограничении количества разрядов. Переполнение разрядной сетки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Беззнаковые и знаковые данные. Знаковый бит. Двоичный дополнительный </w:t>
            </w:r>
            <w:r>
              <w:rPr>
                <w:rFonts w:ascii="Times New Roman" w:hAnsi="Times New Roman"/>
                <w:color w:val="000000"/>
                <w:sz w:val="24"/>
              </w:rPr>
              <w:t>код отрицательных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Побитовые логические операции. Логический, арифметический и циклический сдвиги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Шифрование с помощью побитовой операции «исключающее ИЛИ»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и хранение в памяти компьютера вещественных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операций с вещественными числами, накопление ошибок при вычислениях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«Изучение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поразрядного машинного представления целых и вещественных чисел»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решения задач на компьютере. Инструментальные средства: транслятор, отладчик, профилировщик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Среда программирования. Компиляция и интерпретация программ. Виртуальные машины. Интегрированная среда разработки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Методы отладки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переменных в языке программирования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вещественных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и псевдослучайные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Ветвления. Сложные условия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Циклы с условием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Циклы по переменной. Взаимозаменяемость различных видов циклов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натуральных чисел с использованием циклов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всех простых чисел в заданном диапазоне Практическая работа по теме «Решение задач методом </w:t>
            </w:r>
            <w:r>
              <w:rPr>
                <w:rFonts w:ascii="Times New Roman" w:hAnsi="Times New Roman"/>
                <w:color w:val="000000"/>
                <w:sz w:val="24"/>
              </w:rPr>
              <w:t>перебора»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Инвариант цикла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Документирование программ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данных, хранящихся в файлах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Разбиение задачи на подзадачи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стандартной библиотеки языка программирования.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Подключение библиотек подпрограмм сторонних производителей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 (процедуры и функции)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 (процедуры и функции)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"Разработка подпрограмм"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Рекурсия. Рекурсивные </w:t>
            </w:r>
            <w:r>
              <w:rPr>
                <w:rFonts w:ascii="Times New Roman" w:hAnsi="Times New Roman"/>
                <w:color w:val="000000"/>
                <w:sz w:val="24"/>
              </w:rPr>
              <w:t>объекты (фракталы). Рекурсивные процедуры и функции. Использование стека для организации рекурсивных вызовов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"Рекурсивные подпрограммы"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Модульный принцип построения программ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Численные </w:t>
            </w:r>
            <w:r>
              <w:rPr>
                <w:rFonts w:ascii="Times New Roman" w:hAnsi="Times New Roman"/>
                <w:color w:val="000000"/>
                <w:sz w:val="24"/>
              </w:rPr>
              <w:t>методы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«Численное решение уравнений»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дискретизации в вычислительных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«Приближённое вычисление длин кривых и площадей фигур»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«Поиск максимума (минимума) функции»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данных. Алгоритмы обработки символьных строк: подсчёт количества появлений символа в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Алгоритмы обработки символьных строк: разбиение </w:t>
            </w:r>
            <w:r>
              <w:rPr>
                <w:rFonts w:ascii="Times New Roman" w:hAnsi="Times New Roman"/>
                <w:color w:val="000000"/>
                <w:sz w:val="24"/>
              </w:rPr>
              <w:t>строки на слова по пробельным символам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обработки символьных строк: поиск подстроки внутри данной строки; замена найденной подстроки на другую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"Обработка строк с использованием функций </w:t>
            </w:r>
            <w:r>
              <w:rPr>
                <w:rFonts w:ascii="Times New Roman" w:hAnsi="Times New Roman"/>
                <w:color w:val="000000"/>
                <w:sz w:val="24"/>
              </w:rPr>
              <w:t>стандартной библиотеки языка программирования"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Генерация слов в заданном алфавите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Массивы и последовательности чисел. Практическая работа по теме "Заполнение массива"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Обобщённые характеристики массива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поиск заданного значения в массиве. Практическая работа по теме "Линейный поиск заданного значения в массиве"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"Поиск минимального (максимального)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элемента в числовом массиве"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одномерного массива. Простые методы сортировки. Практическая работа по теме "Простые методы сортировки массива"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слиянием. Быстрая сортировка массива (алгоритм QuickSort). Практическая работа по теме "Быстрая сортиров</w:t>
            </w:r>
            <w:r>
              <w:rPr>
                <w:rFonts w:ascii="Times New Roman" w:hAnsi="Times New Roman"/>
                <w:color w:val="000000"/>
                <w:sz w:val="24"/>
              </w:rPr>
              <w:t>ка массива"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Двоичный поиск в отсортированном массиве. Практическая работа по теме "Двоичный поиск"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Двумерные массивы (матрицы)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обработки матриц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анализа данных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текстового процессора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вёрстка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"Вёрстка документов с математическими формулами"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Инструменты рецензирования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"Многостраничные документы"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Облачные сервисы. Коллективная работа с документами. Практическая работа по теме "Коллективная работа с документами"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данных. Большие данные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Машинное обучение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данных с помощью электронных таблиц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"Анализ данных с помощью электронных таблиц"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графиков функций. Практическая работа по теме "Наглядное представление результатов статистической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обработки данных в виде диаграмм средствами редактора электронных таблиц"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Линии тренда. Практическая работа по теме "Подбор линии тренда, прогнозирование"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Подбор параметра. Практическая работа по теме "Численное 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уравнений с помощью подбора параметра"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Оптимизация как поиск наилучшего решения в заданных условиях. Практическая работа по теме "Решение задач оптимизации с помощью электронных таблиц"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0CE" w:rsidRDefault="002940CE"/>
        </w:tc>
      </w:tr>
    </w:tbl>
    <w:p w:rsidR="002940CE" w:rsidRDefault="002940CE">
      <w:pPr>
        <w:sectPr w:rsidR="002940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40CE" w:rsidRDefault="00C12B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4607"/>
        <w:gridCol w:w="1200"/>
        <w:gridCol w:w="1841"/>
        <w:gridCol w:w="1910"/>
        <w:gridCol w:w="1347"/>
        <w:gridCol w:w="2221"/>
      </w:tblGrid>
      <w:tr w:rsidR="002940CE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40CE" w:rsidRDefault="002940CE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940CE" w:rsidRDefault="002940C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0CE" w:rsidRDefault="002940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0CE" w:rsidRDefault="002940CE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940CE" w:rsidRDefault="002940CE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940CE" w:rsidRDefault="002940CE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940CE" w:rsidRDefault="002940C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0CE" w:rsidRDefault="002940C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40CE" w:rsidRDefault="002940CE"/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информации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сжатия данных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Хаффмана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"Сжатие данных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алгоритма Хаффмана"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LZW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сжатия данных с потерями. Практическая работа по теме "Сжатие данных с потерями (алгоритмы JPEG, MP3)"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Скорость передачи данных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Помехоустойчивые коды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"Помехоустойчивые коды"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Системы. Компоненты системы и их взаимодействие. Системный эффект. Управление как информационный процесс. Обратная связь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графов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теории игр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"Поиск выигрышной стратегии в игре с полной информацией"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по теме "Средства искусственного интеллекта"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Формализация понятия алгоритма. Машина Тьюринга как универсальная модель вычислений. Тезис Чёрча—Тьюринга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"Составление простой программы для машины </w:t>
            </w:r>
            <w:r>
              <w:rPr>
                <w:rFonts w:ascii="Times New Roman" w:hAnsi="Times New Roman"/>
                <w:color w:val="000000"/>
                <w:sz w:val="24"/>
              </w:rPr>
              <w:t>Тьюринга"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Машина Поста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Нормальные алгорифмы Маркова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Алгоритмически неразрешимые задачи. Задача останова. Невозможность автоматической отладки программ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Сложность вычислений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Поиск простых чисел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заданном диапазоне с помощью алгоритма «решето Эратосфена»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"Поиск простых чисел в заданном диапазоне"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Многоразрядные целые числа, задачи длинной арифметики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"Реализация вычислений с многоразрядными числами"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Словари (ассоциативные массивы, отображения). Хэш-таблицы. Построение алфавитно-частотного словаря для заданного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"Построение </w:t>
            </w:r>
            <w:r>
              <w:rPr>
                <w:rFonts w:ascii="Times New Roman" w:hAnsi="Times New Roman"/>
                <w:color w:val="000000"/>
                <w:sz w:val="24"/>
              </w:rPr>
              <w:t>алфавитно-частотного словаря для заданного текста"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текста на естественном языке. Выделение последовательностей по шаблону. Регулярные выражения. Частотный анализ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"Анализ текста на естественном </w:t>
            </w:r>
            <w:r>
              <w:rPr>
                <w:rFonts w:ascii="Times New Roman" w:hAnsi="Times New Roman"/>
                <w:color w:val="000000"/>
                <w:sz w:val="24"/>
              </w:rPr>
              <w:t>языке"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Стеки. Анализ правильности скобочного выражения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арифметического выражения, записанного в постфиксной форме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"Вычисление арифметического выражения, записанного в постфиксной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форме"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Очереди. Использование очереди для временного хранения данных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"Использование очереди"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Деревья. Реализация дерева с помощью ссылочных структур. Двоичные (бинарные) деревья.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дерева для заданного арифметического выражения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"Использование деревьев для вычисления арифметических выражений"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Рекурсивные алгоритмы обхода дерева. Использование стека и очереди для обхода </w:t>
            </w:r>
            <w:r>
              <w:rPr>
                <w:rFonts w:ascii="Times New Roman" w:hAnsi="Times New Roman"/>
                <w:color w:val="000000"/>
                <w:sz w:val="24"/>
              </w:rPr>
              <w:t>дерева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Рекурсивные алгоритмы обхода дерева. Использование стека и очереди для обхода дерева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на графах. Построение минимального остовного дерева взвешенного связного неориентированного графа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Обход графа в </w:t>
            </w:r>
            <w:r>
              <w:rPr>
                <w:rFonts w:ascii="Times New Roman" w:hAnsi="Times New Roman"/>
                <w:color w:val="000000"/>
                <w:sz w:val="24"/>
              </w:rPr>
              <w:t>глубину. Обход графа в ширину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различных путей между вершинами ориентированного ациклического графа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Дейкстры.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"Вычисление длины кратчайшего пути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между вершинами графа </w:t>
            </w:r>
            <w:r>
              <w:rPr>
                <w:rFonts w:ascii="Times New Roman" w:hAnsi="Times New Roman"/>
                <w:color w:val="000000"/>
                <w:sz w:val="24"/>
              </w:rPr>
              <w:t>(алгоритм Дейкстры)"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Флойда—Уоршалла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Задачи, решаемые с помощью динамического программирования: вычисление рекурсивных функций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"Вычисление рекурсивных функций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динамического программирования"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Задачи, решаемые с помощью динамического программирования: подсчёт количества вариантов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"Подсчёт количества вариантов с помощью динамического программирования"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Задачи, решаемые с помощью динамического программирования: задачи оптимизации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парадигмах программирования. Обзор языков программирования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объектно-ориентированном программировании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Объекты и </w:t>
            </w:r>
            <w:r>
              <w:rPr>
                <w:rFonts w:ascii="Times New Roman" w:hAnsi="Times New Roman"/>
                <w:color w:val="000000"/>
                <w:sz w:val="24"/>
              </w:rPr>
              <w:t>классы. Свойства и методы объектов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Объектно-ориентированный анализ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"Использование готовых классов в программе"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программ на основе объектно-ориентированного подхода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"Разработка простой программы с использованием классов"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Инкапсуляция. Практическая работа по теме "Разработка класса, использующего инкапсуляцию"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Наследование. Полиморфизм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по теме "Разработка иерархии классов"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Среды быстрой разработки программ. Проектирование интерфейса пользователя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Проектирование интерфейса пользователя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готовых управляемых элементов для построения </w:t>
            </w:r>
            <w:r>
              <w:rPr>
                <w:rFonts w:ascii="Times New Roman" w:hAnsi="Times New Roman"/>
                <w:color w:val="000000"/>
                <w:sz w:val="24"/>
              </w:rPr>
              <w:t>интерфейса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"Разработка программы с графическим интерфейсом"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второго языка программирования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второго языка программирования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Этапы компьютерно-математического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моделирования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Дискретизация при математическом моделировании непрерывных процессов. Моделирование движения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"Моделирование движения"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Моделирование биологических систем.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по теме "Моделирование биологических систем"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Математические модели в экономике. Вычислительные эксперименты с моделями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Вероятностные модели. Практическая работа по теме "Имитационное моделирование с помощью метода Монте-Карло"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Компьютерное моделирование систем управления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результатов эксперимента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(реляционные) базы данных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Поиск, сортировка и фильтрация данных. Запросы на выборку данных. Запросы с </w:t>
            </w:r>
            <w:r>
              <w:rPr>
                <w:rFonts w:ascii="Times New Roman" w:hAnsi="Times New Roman"/>
                <w:color w:val="000000"/>
                <w:sz w:val="24"/>
              </w:rPr>
              <w:t>параметрами. Вычисляемые поля в запросах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"Работа с готовой базой данных"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Многотабличные базы данных. Типы связей между таблицами. Внешний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ключ. Целостность базы данных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по теме "Разработка многотабличной базы данных"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Запросы к многотабличным базам данных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"Запросы к многотабличной базе данных"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управления данными SQL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по теме "Управление данными с помощью языка SQL"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Нереляционные базы данных. Экспертные системы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Интернет-приложения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серверной и клиентской частях сайта. Технология «клиент — сервер», её достоинства и </w:t>
            </w:r>
            <w:r>
              <w:rPr>
                <w:rFonts w:ascii="Times New Roman" w:hAnsi="Times New Roman"/>
                <w:color w:val="000000"/>
                <w:sz w:val="24"/>
              </w:rPr>
              <w:t>недостатки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языка HTML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"Создание текстовой веб-страницы"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языка HTML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языка HTML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"Создание веб-страницы, включающей </w:t>
            </w:r>
            <w:r>
              <w:rPr>
                <w:rFonts w:ascii="Times New Roman" w:hAnsi="Times New Roman"/>
                <w:color w:val="000000"/>
                <w:sz w:val="24"/>
              </w:rPr>
              <w:t>мультимедийные объекты (рисунки, звуковые данные, видео)"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каскадных таблиц стилей (CSS)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"Оформление страницы с помощью каскадных таблиц стилей"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Сценарии на языке JavaScript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Сценарии на языке JavaScript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на веб-странице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"Обработка данных форм"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Размещение веб-сайтов. Услуга хостинга. Загрузка файлов на сайт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Кадрирование. Исправление </w:t>
            </w:r>
            <w:r>
              <w:rPr>
                <w:rFonts w:ascii="Times New Roman" w:hAnsi="Times New Roman"/>
                <w:color w:val="000000"/>
                <w:sz w:val="24"/>
              </w:rPr>
              <w:t>перспективы. Гистограмма. Коррекция уровней, коррекция цвета. Обесцвечивание цветных изображений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Ввод изображений с использованием различных цифровых устройств. Практическая работа по теме "Обработка цифровых фотографий"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Ретушь. Работа с областями. Фильтры. Практическая работа по теме "Ретушь цифровых фотографий"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Многослойные изображения. Текстовые слои. Маска слоя. Каналы. Сохранение выделенной области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"Многослойные изображения"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иллюстраций для веб-сайтов. Практическая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"Анимированные изображения"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графика. Векторизация растровых изображений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"Векторная графика"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построения и редактирования трёхмерных моделей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"Создание простых трёхмерных моделей"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Сеточные модели. Материалы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"Сеточные модели"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источников освещения. Камеры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"Рендеринг"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 (3D-принтеры)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виртуальной реальности и дополненной реальности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Резервное </w:t>
            </w:r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2940CE" w:rsidRDefault="002940CE">
            <w:pPr>
              <w:spacing w:after="0"/>
              <w:ind w:left="135"/>
            </w:pPr>
          </w:p>
        </w:tc>
      </w:tr>
      <w:tr w:rsidR="002940C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40CE" w:rsidRDefault="002940CE"/>
        </w:tc>
      </w:tr>
    </w:tbl>
    <w:p w:rsidR="002940CE" w:rsidRDefault="002940CE">
      <w:pPr>
        <w:sectPr w:rsidR="002940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40CE" w:rsidRDefault="002940CE">
      <w:pPr>
        <w:sectPr w:rsidR="002940C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40CE" w:rsidRDefault="00C12B19">
      <w:pPr>
        <w:spacing w:before="199" w:after="199"/>
        <w:ind w:left="120"/>
      </w:pPr>
      <w:bookmarkStart w:id="8" w:name="block-60613608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ЕГЭ ПО ИНФОРМАТИКЕ ТРЕБОВАНИЯ К РЕЗУЛЬТАТАМ ОСВОЕНИЯ ОСНОВНОЙ ОБРАЗОВАТЕЛЬНОЙ ПРОГРАММЫ</w:t>
      </w:r>
      <w:r>
        <w:rPr>
          <w:rFonts w:ascii="Times New Roman" w:hAnsi="Times New Roman"/>
          <w:b/>
          <w:color w:val="000000"/>
          <w:sz w:val="28"/>
        </w:rPr>
        <w:t xml:space="preserve"> СРЕДНЕГО ОБЩЕГО ОБРАЗОВАНИЯ</w:t>
      </w:r>
    </w:p>
    <w:p w:rsidR="002940CE" w:rsidRDefault="002940CE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7636"/>
      </w:tblGrid>
      <w:tr w:rsidR="002940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2940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12" w:lineRule="auto"/>
              <w:ind w:left="223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Знать (понимать)</w:t>
            </w:r>
          </w:p>
        </w:tc>
      </w:tr>
      <w:tr w:rsidR="002940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Понимание основных принципов устройства и </w:t>
            </w:r>
            <w:r>
              <w:rPr>
                <w:rFonts w:ascii="Times New Roman" w:hAnsi="Times New Roman"/>
                <w:color w:val="000000"/>
                <w:sz w:val="24"/>
              </w:rPr>
              <w:t>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</w:t>
            </w:r>
            <w:r>
              <w:rPr>
                <w:rFonts w:ascii="Times New Roman" w:hAnsi="Times New Roman"/>
                <w:color w:val="000000"/>
                <w:sz w:val="24"/>
              </w:rPr>
              <w:t>ии</w:t>
            </w:r>
          </w:p>
        </w:tc>
      </w:tr>
      <w:tr w:rsidR="002940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Наличие представлений о базовых принципах организации и функционирования компьютерных сетей</w:t>
            </w:r>
          </w:p>
        </w:tc>
      </w:tr>
      <w:tr w:rsidR="002940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основных принципов дискретизации различных видов информации</w:t>
            </w:r>
          </w:p>
        </w:tc>
      </w:tr>
      <w:tr w:rsidR="002940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Понимание базовых алгоритмов обработки числовой и текстовой информации </w:t>
            </w:r>
            <w:r>
              <w:rPr>
                <w:rFonts w:ascii="Times New Roman" w:hAnsi="Times New Roman"/>
                <w:color w:val="000000"/>
                <w:sz w:val="24"/>
              </w:rPr>
              <w:t>(запись чисел в позиционной системе счисления, делимость целых чисел; нахождение всех простых чисел в заданном диапазоне; обработка многоразрядных целых чисел; анализ символьных строк и других), алгоритмов поиска и сортировки</w:t>
            </w:r>
          </w:p>
        </w:tc>
      </w:tr>
      <w:tr w:rsidR="002940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функциональные воз</w:t>
            </w:r>
            <w:r>
              <w:rPr>
                <w:rFonts w:ascii="Times New Roman" w:hAnsi="Times New Roman"/>
                <w:color w:val="000000"/>
                <w:sz w:val="24"/>
              </w:rPr>
              <w:t>можности инструментальных средств среды разработки</w:t>
            </w:r>
          </w:p>
        </w:tc>
      </w:tr>
      <w:tr w:rsidR="002940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основными сведениями о базах данных, их структуре, средствах создания и работы с ними</w:t>
            </w:r>
          </w:p>
        </w:tc>
      </w:tr>
      <w:tr w:rsidR="002940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возможностей и ограничений технологий искусственного интеллекта в различных областях; нали</w:t>
            </w:r>
            <w:r>
              <w:rPr>
                <w:rFonts w:ascii="Times New Roman" w:hAnsi="Times New Roman"/>
                <w:color w:val="000000"/>
                <w:sz w:val="24"/>
              </w:rPr>
              <w:t>чие представлений об использовании информационных технологий в различных профессиональных сферах</w:t>
            </w:r>
          </w:p>
        </w:tc>
      </w:tr>
      <w:tr w:rsidR="002940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теоретическим аппаратом, позволяющим осуществлять представление заданного натурального числа в различных системах счисления; выполнять преобразов</w:t>
            </w:r>
            <w:r>
              <w:rPr>
                <w:rFonts w:ascii="Times New Roman" w:hAnsi="Times New Roman"/>
                <w:color w:val="000000"/>
                <w:sz w:val="24"/>
              </w:rPr>
              <w:t>ания логических выражений, используя законы алгебры логики; определять кратчайший путь во взвешенном графе и количество путей между вершинами ориентированного ациклического графа</w:t>
            </w:r>
          </w:p>
        </w:tc>
      </w:tr>
      <w:tr w:rsidR="002940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2.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Уметь</w:t>
            </w:r>
          </w:p>
        </w:tc>
      </w:tr>
      <w:tr w:rsidR="002940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использовать компьютерно-математические модели для </w:t>
            </w:r>
            <w:r>
              <w:rPr>
                <w:rFonts w:ascii="Times New Roman" w:hAnsi="Times New Roman"/>
                <w:color w:val="000000"/>
                <w:sz w:val="24"/>
              </w:rPr>
              <w:t>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  <w:tr w:rsidR="002940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</w:t>
            </w:r>
            <w:r>
              <w:rPr>
                <w:rFonts w:ascii="Times New Roman" w:hAnsi="Times New Roman"/>
                <w:color w:val="000000"/>
                <w:sz w:val="24"/>
              </w:rPr>
              <w:t>ние классифицировать основные задачи анализа данных (прогнозирование, классификация, кластеризация, анализ отклонений); понимать последовательность решения задач анализа данных: сбор первичных данных, очистка и оценка качества данных, выбор и (или) построе</w:t>
            </w:r>
            <w:r>
              <w:rPr>
                <w:rFonts w:ascii="Times New Roman" w:hAnsi="Times New Roman"/>
                <w:color w:val="000000"/>
                <w:sz w:val="24"/>
              </w:rPr>
              <w:t>ние модели, преобразование данных, визуализация данных, интерпретация результатов</w:t>
            </w:r>
          </w:p>
        </w:tc>
      </w:tr>
      <w:tr w:rsidR="002940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определять информационный объём текстовых, графических и звуковых данных при заданных параметрах дискретизации. Умение определять среднюю скорость передачи данных</w:t>
            </w:r>
            <w:r>
              <w:rPr>
                <w:rFonts w:ascii="Times New Roman" w:hAnsi="Times New Roman"/>
                <w:color w:val="000000"/>
                <w:sz w:val="24"/>
              </w:rPr>
              <w:t>, оценивать изменение времени передачи при изменении информационного объёма данных и характеристик канала связи</w:t>
            </w:r>
          </w:p>
        </w:tc>
      </w:tr>
      <w:tr w:rsidR="002940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строить код, обеспечивающий наименьшую возможную среднюю длину сообщения при известной частоте символов</w:t>
            </w:r>
          </w:p>
        </w:tc>
      </w:tr>
      <w:tr w:rsidR="002940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использовать при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решении задач свойства позиционной записи чисел, алгоритмы построения записи числа в позиционной системе счисления с заданным основанием и построения числа по строке, содержащей запись этого числа в позиционной системе счисления с заданным основанием; уме</w:t>
            </w:r>
            <w:r>
              <w:rPr>
                <w:rFonts w:ascii="Times New Roman" w:hAnsi="Times New Roman"/>
                <w:color w:val="000000"/>
                <w:sz w:val="24"/>
              </w:rPr>
              <w:t>ние выполнять арифметические операции в позиционных системах счисления</w:t>
            </w:r>
          </w:p>
        </w:tc>
      </w:tr>
      <w:tr w:rsidR="002940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строить логическое выражение в дизъюнктивной и конъюнктивной нормальных формах по заданной таблице истинности; исследовать область истинности высказывания, содержащего перем</w:t>
            </w:r>
            <w:r>
              <w:rPr>
                <w:rFonts w:ascii="Times New Roman" w:hAnsi="Times New Roman"/>
                <w:color w:val="000000"/>
                <w:sz w:val="24"/>
              </w:rPr>
              <w:t>енные; решать несложные логические уравнения</w:t>
            </w:r>
          </w:p>
        </w:tc>
      </w:tr>
      <w:tr w:rsidR="002940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решать алгоритмические задачи, связанные с анализом графов (задачи построения оптимального пути между вершинами графа, определения количества различных путей между вершинами ориентированного ацикличе</w:t>
            </w:r>
            <w:r>
              <w:rPr>
                <w:rFonts w:ascii="Times New Roman" w:hAnsi="Times New Roman"/>
                <w:color w:val="000000"/>
                <w:sz w:val="24"/>
              </w:rPr>
              <w:t>ского графа)</w:t>
            </w:r>
          </w:p>
        </w:tc>
      </w:tr>
      <w:tr w:rsidR="002940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использовать деревья при анализе и построении кодов и для представления арифметических выражений, при решении задач поиска и сортировки; умение строить дерево игры по заданному алгоритму; разрабатывать и обосновывать выигрышную стр</w:t>
            </w:r>
            <w:r>
              <w:rPr>
                <w:rFonts w:ascii="Times New Roman" w:hAnsi="Times New Roman"/>
                <w:color w:val="000000"/>
                <w:sz w:val="24"/>
              </w:rPr>
              <w:t>атегию игры</w:t>
            </w:r>
          </w:p>
        </w:tc>
      </w:tr>
      <w:tr w:rsidR="002940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</w:t>
            </w:r>
          </w:p>
        </w:tc>
      </w:tr>
      <w:tr w:rsidR="002940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определять сложность изучаемых в курсе базовых алгоритмов (суммирование элементов массива, сортировка массива, переборные алгоритмы, двоичный поиск) и приводить примеры нескольких алгоритмов разной сложности для решения одной задачи</w:t>
            </w:r>
          </w:p>
        </w:tc>
      </w:tr>
      <w:tr w:rsidR="002940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Владение </w:t>
            </w:r>
            <w:r>
              <w:rPr>
                <w:rFonts w:ascii="Times New Roman" w:hAnsi="Times New Roman"/>
                <w:color w:val="000000"/>
                <w:sz w:val="24"/>
              </w:rPr>
              <w:t>универсальным языком программирования высокого уровня (Паскаль, Python, Java, С++, С#), представлениями о базовых типах данных и структурах данных; умение использовать основные управляющие конструкции; умение осуществлять анализ предложенной программы: опр</w:t>
            </w:r>
            <w:r>
              <w:rPr>
                <w:rFonts w:ascii="Times New Roman" w:hAnsi="Times New Roman"/>
                <w:color w:val="000000"/>
                <w:sz w:val="24"/>
              </w:rPr>
              <w:t>еделять результаты работы программы при заданных исходных данных; определять, при каких исходных данных возможно получение указанных результатов; выявлять данные, которые могут привести к ошибке в работе программы; формулировать предложения по улучшению пр</w:t>
            </w:r>
            <w:r>
              <w:rPr>
                <w:rFonts w:ascii="Times New Roman" w:hAnsi="Times New Roman"/>
                <w:color w:val="000000"/>
                <w:sz w:val="24"/>
              </w:rPr>
              <w:t>ограммного кода</w:t>
            </w:r>
          </w:p>
        </w:tc>
      </w:tr>
      <w:tr w:rsidR="002940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реализовывать на выбранном для изучения языке программирования высокого уровня (Паскаль, Python, Java, С++, С#) типовые алгоритмы обработки чисел, числовых последовательностей и массивов: представление числа в виде набора прост</w:t>
            </w:r>
            <w:r>
              <w:rPr>
                <w:rFonts w:ascii="Times New Roman" w:hAnsi="Times New Roman"/>
                <w:color w:val="000000"/>
                <w:sz w:val="24"/>
              </w:rPr>
              <w:t>ых сомножителей; нахождение максимальной (минимальной) цифры натурального числа, записанного в системе счисления с основанием, не превышающим 10; вычисление обобщённых характеристик элементов массива или числовой последовательности (суммы, произведения сре</w:t>
            </w:r>
            <w:r>
              <w:rPr>
                <w:rFonts w:ascii="Times New Roman" w:hAnsi="Times New Roman"/>
                <w:color w:val="000000"/>
                <w:sz w:val="24"/>
              </w:rPr>
              <w:t>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массива; умение использовать в программах данные различных типов с учётом ограничений на диапазон их возможных зна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чений, применять при решении задач структуры данных (списки, словари, стеки, очереди, деревья); применять стандартные и собственные подпрограммы для обработки числовых данных и символьных строк; использовать при разработке программ библиотеки подпрограмм; </w:t>
            </w:r>
            <w:r>
              <w:rPr>
                <w:rFonts w:ascii="Times New Roman" w:hAnsi="Times New Roman"/>
                <w:color w:val="000000"/>
                <w:sz w:val="24"/>
              </w:rPr>
              <w:t>умение использовать средства отладки программ в среде программирования</w:t>
            </w:r>
          </w:p>
        </w:tc>
      </w:tr>
      <w:tr w:rsidR="002940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использовать электронные таблицы для анализа, представления и обработки данных (включая выбор оптимального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решения, подбор линии тренда, решение задач прогнозирования); уме</w:t>
            </w:r>
            <w:r>
              <w:rPr>
                <w:rFonts w:ascii="Times New Roman" w:hAnsi="Times New Roman"/>
                <w:color w:val="000000"/>
                <w:sz w:val="24"/>
              </w:rPr>
              <w:t>ние использовать табличные (реляционные) базы данных и справочные системы</w:t>
            </w:r>
          </w:p>
        </w:tc>
      </w:tr>
      <w:tr w:rsidR="002940C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2.14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цифровых образовательных сервисов</w:t>
            </w:r>
          </w:p>
        </w:tc>
      </w:tr>
    </w:tbl>
    <w:p w:rsidR="002940CE" w:rsidRDefault="002940CE">
      <w:pPr>
        <w:sectPr w:rsidR="002940CE">
          <w:pgSz w:w="11906" w:h="16383"/>
          <w:pgMar w:top="1134" w:right="850" w:bottom="1134" w:left="1701" w:header="720" w:footer="720" w:gutter="0"/>
          <w:cols w:space="720"/>
        </w:sectPr>
      </w:pPr>
    </w:p>
    <w:p w:rsidR="002940CE" w:rsidRDefault="00C12B19">
      <w:pPr>
        <w:spacing w:before="199" w:after="199"/>
        <w:ind w:left="120"/>
      </w:pPr>
      <w:bookmarkStart w:id="9" w:name="block-60613610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ЕГЭ ПО ИНФОРМАТИКЕ</w:t>
      </w:r>
    </w:p>
    <w:p w:rsidR="002940CE" w:rsidRDefault="002940CE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2"/>
        <w:gridCol w:w="8407"/>
      </w:tblGrid>
      <w:tr w:rsidR="002940C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940C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2940C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тенденции развития компьютерных технологий. Параллельные вычисления. </w:t>
            </w:r>
            <w:r>
              <w:rPr>
                <w:rFonts w:ascii="Times New Roman" w:hAnsi="Times New Roman"/>
                <w:color w:val="000000"/>
                <w:sz w:val="24"/>
              </w:rPr>
              <w:t>Многопроцессорные системы. Распределённые вычислительные системы и обработка больших данных</w:t>
            </w:r>
          </w:p>
        </w:tc>
      </w:tr>
      <w:tr w:rsidR="002940C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построения и аппаратные компоненты компьютерных сетей. Сетевые протоколы. Сеть Интернет. Адресация в сети Интернет. Протоколы стека TCP/IP. Система до</w:t>
            </w:r>
            <w:r>
              <w:rPr>
                <w:rFonts w:ascii="Times New Roman" w:hAnsi="Times New Roman"/>
                <w:color w:val="000000"/>
                <w:sz w:val="24"/>
              </w:rPr>
              <w:t>менных имён. Разделение IP-сети на подсети с помощью масок подсетей</w:t>
            </w:r>
          </w:p>
        </w:tc>
      </w:tr>
      <w:tr w:rsidR="002940C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Файловая система. Поиск в файловой системе. Принципы размещения и именования файлов в долговременной памяти. Шаблоны для описания групп файлов</w:t>
            </w:r>
          </w:p>
        </w:tc>
      </w:tr>
      <w:tr w:rsidR="002940C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Скорость передачи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Зависимость времени передачи от информационного объёма данных и характеристик канала связи</w:t>
            </w:r>
          </w:p>
        </w:tc>
      </w:tr>
      <w:tr w:rsidR="002940C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Шифрование данных. Симметричные и несимметричные шифры. Шифры простой замены. Шифр Цезаря. Шифр Виженера. Алгоритм шифрования RSA</w:t>
            </w:r>
          </w:p>
        </w:tc>
      </w:tr>
      <w:tr w:rsidR="002940C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Коды, позволяющие обнаруж</w:t>
            </w:r>
            <w:r>
              <w:rPr>
                <w:rFonts w:ascii="Times New Roman" w:hAnsi="Times New Roman"/>
                <w:color w:val="000000"/>
                <w:sz w:val="24"/>
              </w:rPr>
              <w:t>ивать и исправлять ошибки, возникающие при передаче данных. Расстояние Хэмминга. Кодирование с повторением битов. Коды Хэмминга</w:t>
            </w:r>
          </w:p>
        </w:tc>
      </w:tr>
      <w:tr w:rsidR="002940C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2940C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Двоичное кодирование. Равномерные и неравномерные коды. Декодирование сообщений, </w:t>
            </w:r>
            <w:r>
              <w:rPr>
                <w:rFonts w:ascii="Times New Roman" w:hAnsi="Times New Roman"/>
                <w:color w:val="000000"/>
                <w:sz w:val="24"/>
              </w:rPr>
              <w:t>записанных с помощью неравномерных кодов. Условие Фано. Построение однозначно декодируемых кодов с помощью дерева</w:t>
            </w:r>
          </w:p>
        </w:tc>
      </w:tr>
      <w:tr w:rsidR="002940C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подходы к оценке количества информации. Единицы измерения количества информации. Алфавитный подход к оценке количества инфо</w:t>
            </w:r>
            <w:r>
              <w:rPr>
                <w:rFonts w:ascii="Times New Roman" w:hAnsi="Times New Roman"/>
                <w:color w:val="000000"/>
                <w:sz w:val="24"/>
              </w:rPr>
              <w:t>рмации. Закон аддитивности информации. Формула Хартли. Информация и вероятность. Формула Шеннона</w:t>
            </w:r>
          </w:p>
        </w:tc>
      </w:tr>
      <w:tr w:rsidR="002940C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Системы счисления. Развёрнутая запись целых и дробных чисел в позиционной системе счисления. Свойства позиционной записи числа: количество цифр в записи,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признак делимости числа на основание системы счисления. Алгоритм перевода целого числа из P-ичной системы счисления в десятичную. Алгоритм перевода конечной P-ичной дроби в десятичную.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Алгоритм перевода целого числа из десятичной системы счисления в P-ичну</w:t>
            </w:r>
            <w:r>
              <w:rPr>
                <w:rFonts w:ascii="Times New Roman" w:hAnsi="Times New Roman"/>
                <w:color w:val="000000"/>
                <w:sz w:val="24"/>
              </w:rPr>
              <w:t>ю. Перевод конечной десятичной дроби в P-ичную. Двоичная, восьмеричная и шестнадцатеричная системы счисления, связь между ними. Арифметические операции в позиционных системах счисления</w:t>
            </w:r>
          </w:p>
        </w:tc>
      </w:tr>
      <w:tr w:rsidR="002940C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Троичная уравновешенная система счисления. Двоично-десятичная сист</w:t>
            </w:r>
            <w:r>
              <w:rPr>
                <w:rFonts w:ascii="Times New Roman" w:hAnsi="Times New Roman"/>
                <w:color w:val="000000"/>
                <w:sz w:val="24"/>
              </w:rPr>
              <w:t>ема счисления</w:t>
            </w:r>
          </w:p>
        </w:tc>
      </w:tr>
      <w:tr w:rsidR="002940C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текстов. Кодировка ASCII. Однобайтные кодировки. Стандарт UNICODE. Кодировка UTF-8. Определение информационного объёма текстовых сообщений</w:t>
            </w:r>
          </w:p>
        </w:tc>
      </w:tr>
      <w:tr w:rsidR="002940C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изображений. Оценка информационного объёма графических данных при заданных разрешении и глубине кодирования цвета. Цветовые модели. Кодирование звука. Оценка информационного объёма звуковых данных при заданных частоте дискретизации и разрядност</w:t>
            </w:r>
            <w:r>
              <w:rPr>
                <w:rFonts w:ascii="Times New Roman" w:hAnsi="Times New Roman"/>
                <w:color w:val="000000"/>
                <w:sz w:val="24"/>
              </w:rPr>
              <w:t>и кодирования</w:t>
            </w:r>
          </w:p>
        </w:tc>
      </w:tr>
      <w:tr w:rsidR="002940C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 логики. Понятие высказывания. Высказывательные формы (предикаты). Кванторы существования и всеобщности.</w:t>
            </w:r>
          </w:p>
          <w:p w:rsidR="002940CE" w:rsidRDefault="00C12B1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Логические операции. Таблицы истинности. Логические выражения. Логические тождества. Логические операции и операции над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множествами.</w:t>
            </w:r>
          </w:p>
          <w:p w:rsidR="002940CE" w:rsidRDefault="00C12B1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Законы алгебры логики. Эквивалентные преобразования логических выражений. Логические уравнения и системы уравнений.</w:t>
            </w:r>
          </w:p>
          <w:p w:rsidR="002940CE" w:rsidRDefault="00C12B1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Логические функции. Зависимость количества возможных логических функций от количества аргументов. </w:t>
            </w:r>
          </w:p>
          <w:p w:rsidR="002940CE" w:rsidRDefault="00C12B1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Канонические формы логически</w:t>
            </w:r>
            <w:r>
              <w:rPr>
                <w:rFonts w:ascii="Times New Roman" w:hAnsi="Times New Roman"/>
                <w:color w:val="000000"/>
                <w:sz w:val="24"/>
              </w:rPr>
              <w:t>х выражений</w:t>
            </w:r>
          </w:p>
        </w:tc>
      </w:tr>
      <w:tr w:rsidR="002940C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Совершенные дизъюнктивные конъюнктивные нормальные формы, алгоритмы их построения по таблице истинности</w:t>
            </w:r>
          </w:p>
        </w:tc>
      </w:tr>
      <w:tr w:rsidR="002940C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Логические элементы в составе компьютера. Триггер. Сумматор. Многоразрядный сумматор. Построение схем на логических элементах по </w:t>
            </w:r>
            <w:r>
              <w:rPr>
                <w:rFonts w:ascii="Times New Roman" w:hAnsi="Times New Roman"/>
                <w:color w:val="000000"/>
                <w:sz w:val="24"/>
              </w:rPr>
              <w:t>заданному логическому выражению. Запись логического выражения по логической схеме</w:t>
            </w:r>
          </w:p>
        </w:tc>
      </w:tr>
      <w:tr w:rsidR="002940C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Модели и моделирование. Цели моделирования. Адекватность модели моделируемому объекту или процессу. Формализация прикладных задач. </w:t>
            </w:r>
          </w:p>
          <w:p w:rsidR="002940CE" w:rsidRDefault="00C12B1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моделирова</w:t>
            </w:r>
            <w:r>
              <w:rPr>
                <w:rFonts w:ascii="Times New Roman" w:hAnsi="Times New Roman"/>
                <w:color w:val="000000"/>
                <w:sz w:val="24"/>
              </w:rPr>
              <w:t>ния в виде, удобном для восприятия человеком. Графическое представление данных (схемы, таблицы, графики).</w:t>
            </w:r>
          </w:p>
        </w:tc>
      </w:tr>
      <w:tr w:rsidR="002940C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целых чисел в памяти компьютера. Ограниченность диапазона чисел при ограничении количества разрядов. Переполнение разрядной сетки.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Беззнаковые и знаковые данные. Знаковый бит. Двоичный дополнительный код отрицательных чисел.</w:t>
            </w:r>
          </w:p>
          <w:p w:rsidR="002940CE" w:rsidRDefault="00C12B1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Побитовые логические операции. Логический, арифметический и циклический сдвиги. Шифрование с помощью побитовой операции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«исключающее ИЛИ»</w:t>
            </w:r>
          </w:p>
        </w:tc>
      </w:tr>
      <w:tr w:rsidR="002940C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вещ</w:t>
            </w:r>
            <w:r>
              <w:rPr>
                <w:rFonts w:ascii="Times New Roman" w:hAnsi="Times New Roman"/>
                <w:color w:val="000000"/>
                <w:sz w:val="24"/>
              </w:rPr>
              <w:t>ественных чисел в памяти компьютера. Значащая часть и порядок числа. Диапазон значений вещественных чисел. Проблемы хранения вещественных чисел, связанные с ограничением количества разрядов. Выполнение операций с вещественными числами, накопление ошибок пр</w:t>
            </w:r>
            <w:r>
              <w:rPr>
                <w:rFonts w:ascii="Times New Roman" w:hAnsi="Times New Roman"/>
                <w:color w:val="000000"/>
                <w:sz w:val="24"/>
              </w:rPr>
              <w:t>и вычислениях</w:t>
            </w:r>
          </w:p>
        </w:tc>
      </w:tr>
      <w:tr w:rsidR="002940C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Графы. Основные понятия. Виды графов. Описание графов с помощью матриц смежности, весовых матриц, списков смежности. Решение алгоритмических задач, связанных с анализом графов (построение оптимального пути между вершинами графа,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количества различных путей между вершинами ориентированного ациклического графа)</w:t>
            </w:r>
          </w:p>
        </w:tc>
      </w:tr>
      <w:tr w:rsidR="002940C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Деревья. Бинарное дерево. Деревья поиска. Способы обхода дерева. Представление арифметических выражений в виде дерева. Использование графов и деревьев при оп</w:t>
            </w:r>
            <w:r>
              <w:rPr>
                <w:rFonts w:ascii="Times New Roman" w:hAnsi="Times New Roman"/>
                <w:color w:val="000000"/>
                <w:sz w:val="24"/>
              </w:rPr>
              <w:t>исании объектов и процессов окружающего мира</w:t>
            </w:r>
          </w:p>
        </w:tc>
      </w:tr>
      <w:tr w:rsidR="002940C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Дискретные игры двух игроков с полной информацией. Построение дерева перебора вариантов, описание стратегии игры в табличной форме. Выигрышные и проигрышные позиции. Выигрышные стратегии</w:t>
            </w:r>
          </w:p>
        </w:tc>
      </w:tr>
      <w:tr w:rsidR="002940C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</w:t>
            </w:r>
            <w:r>
              <w:rPr>
                <w:rFonts w:ascii="Times New Roman" w:hAnsi="Times New Roman"/>
                <w:color w:val="000000"/>
                <w:sz w:val="24"/>
              </w:rPr>
              <w:t>усственного интеллекта. Идентификация и поиск изображений, распознавание лиц.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Нейронные сети</w:t>
            </w:r>
          </w:p>
        </w:tc>
      </w:tr>
      <w:tr w:rsidR="002940C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программирование</w:t>
            </w:r>
          </w:p>
        </w:tc>
      </w:tr>
      <w:tr w:rsidR="002940C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Формализация понятия алгоритма. Машина Тьюринга как универсальная модель вычислений</w:t>
            </w:r>
          </w:p>
        </w:tc>
      </w:tr>
      <w:tr w:rsidR="002940C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Оценка сложности вычислений. Время работы и объём используемой памяти, их зависимость от размера исходных данных. Оценка асимптотической сложн</w:t>
            </w:r>
            <w:r>
              <w:rPr>
                <w:rFonts w:ascii="Times New Roman" w:hAnsi="Times New Roman"/>
                <w:color w:val="000000"/>
                <w:sz w:val="24"/>
              </w:rPr>
              <w:t>ости алгоритмов. Алгоритмы полиномиальной сложности. Переборные алгоритмы. Примеры различных алгоритмов решения одной задачи, которые имеют различную сложность</w:t>
            </w:r>
          </w:p>
        </w:tc>
      </w:tr>
      <w:tr w:rsidR="002940C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возможных результатов работы простейших алгоритмов управления исполнителями и в</w:t>
            </w:r>
            <w:r>
              <w:rPr>
                <w:rFonts w:ascii="Times New Roman" w:hAnsi="Times New Roman"/>
                <w:color w:val="000000"/>
                <w:sz w:val="24"/>
              </w:rPr>
              <w:t>ычислительных алгоритмов. Определение исходных данных, при которых алгоритм может дать требуемый результат</w:t>
            </w:r>
          </w:p>
        </w:tc>
      </w:tr>
      <w:tr w:rsidR="002940C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Алгоритмы обработки натуральных чисел, записанных в позиционных системах счисления: разбиение записи числа на отдельные цифры, нахождение суммы </w:t>
            </w:r>
            <w:r>
              <w:rPr>
                <w:rFonts w:ascii="Times New Roman" w:hAnsi="Times New Roman"/>
                <w:color w:val="000000"/>
                <w:sz w:val="24"/>
              </w:rPr>
              <w:t>и произведения цифр, нахождение максимальной (минимальной) цифры.</w:t>
            </w:r>
          </w:p>
          <w:p w:rsidR="002940CE" w:rsidRDefault="00C12B1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Представление числа в виде набора простых сомножителей. Алгоритм быстрого возведения в степень. Поиск простых чисел в заданном диапазоне с помощью алгоритма «решето Эратосфена»</w:t>
            </w:r>
          </w:p>
        </w:tc>
      </w:tr>
      <w:tr w:rsidR="002940C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Многоразрядные целые числа, задачи длинной арифметики</w:t>
            </w:r>
          </w:p>
        </w:tc>
      </w:tr>
      <w:tr w:rsidR="002940C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Язык программирования (Паскаль, Python, Java, C++, C#). Типы данных: целочисленные, вещественные, символьные, логические. Ветвления. Сложные условия. Циклы с условием. Циклы по переменной. </w:t>
            </w:r>
          </w:p>
          <w:p w:rsidR="002940CE" w:rsidRDefault="00C12B1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Обработ</w:t>
            </w:r>
            <w:r>
              <w:rPr>
                <w:rFonts w:ascii="Times New Roman" w:hAnsi="Times New Roman"/>
                <w:color w:val="000000"/>
                <w:sz w:val="24"/>
              </w:rPr>
              <w:t>ка данных, хранящихся в файлах. Текстовые и двоичные файлы. Файловые переменные (файловые указатели). Чтение из файла. Запись в файл.</w:t>
            </w:r>
          </w:p>
          <w:p w:rsidR="002940CE" w:rsidRDefault="00C12B1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Разбиение задачи на подзадачи. Подпрограммы (процедуры и функции). </w:t>
            </w:r>
          </w:p>
          <w:p w:rsidR="002940CE" w:rsidRDefault="00C12B1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стандартной библиотеки языка программиро</w:t>
            </w:r>
            <w:r>
              <w:rPr>
                <w:rFonts w:ascii="Times New Roman" w:hAnsi="Times New Roman"/>
                <w:color w:val="000000"/>
                <w:sz w:val="24"/>
              </w:rPr>
              <w:t>вания</w:t>
            </w:r>
          </w:p>
        </w:tc>
      </w:tr>
      <w:tr w:rsidR="002940C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Рекурсия. Рекурсивные процедуры и функции. Использование стека для организации рекурсивных вызовов</w:t>
            </w:r>
          </w:p>
        </w:tc>
      </w:tr>
      <w:tr w:rsidR="002940C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Численные методы. Точное и приближённое решения задачи. Численное решение уравнений с помощью подбора параметра. Численные методы решения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уравнений: метод перебора, метод половинного деления. Приближённое вычисление длин кривых. Вычисление площадей фигур с помощью численных методов (метод прямоугольников, метод трапеций). Поиск максимума (минимума) функции одной переменной методом половинног</w:t>
            </w:r>
            <w:r>
              <w:rPr>
                <w:rFonts w:ascii="Times New Roman" w:hAnsi="Times New Roman"/>
                <w:color w:val="000000"/>
                <w:sz w:val="24"/>
              </w:rPr>
              <w:t>о деления</w:t>
            </w:r>
          </w:p>
        </w:tc>
      </w:tr>
      <w:tr w:rsidR="002940C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Обработка символьных данных. Встроенные функции языка программирования для обработки символьных строк. Алгоритмы обработки символьных строк: подсчёт количества появлений символа в строке, разбиение строки на слова по пробельным символам, </w:t>
            </w:r>
            <w:r>
              <w:rPr>
                <w:rFonts w:ascii="Times New Roman" w:hAnsi="Times New Roman"/>
                <w:color w:val="000000"/>
                <w:sz w:val="24"/>
              </w:rPr>
              <w:t>поиск подстроки внутри данной строки, замена найденной подстроки на другую строку. Генерация всех слов в некотором алфавите, удовлетворяющих заданным ограничениям. Преобразование числа в символьную строку и обратно</w:t>
            </w:r>
          </w:p>
        </w:tc>
      </w:tr>
      <w:tr w:rsidR="002940C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Массивы и последовательности чисел.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условию). Линейный поиск заданног</w:t>
            </w:r>
            <w:r>
              <w:rPr>
                <w:rFonts w:ascii="Times New Roman" w:hAnsi="Times New Roman"/>
                <w:color w:val="000000"/>
                <w:sz w:val="24"/>
              </w:rPr>
              <w:t>о значения в массиве. Алгоритмы работы с элементами массива с однократным просмотром массива. Сортировка одномерного массива. Простые методы сортировки (метод пузырька, метод выбора, сортировка вставками). Сортировка слиянием. Быстрая сортировка массива (а</w:t>
            </w:r>
            <w:r>
              <w:rPr>
                <w:rFonts w:ascii="Times New Roman" w:hAnsi="Times New Roman"/>
                <w:color w:val="000000"/>
                <w:sz w:val="24"/>
              </w:rPr>
              <w:t>лгоритм QuickSort). Двоичный поиск в отсортированном массиве</w:t>
            </w:r>
          </w:p>
        </w:tc>
      </w:tr>
      <w:tr w:rsidR="002940C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Двумерные массивы (матрицы). Алгоритмы обработки двумерных массивов: заполнение двумерного числового массива по заданным правилам, поиск элемента в двумерном массиве, вычисление максимума (</w:t>
            </w:r>
            <w:r>
              <w:rPr>
                <w:rFonts w:ascii="Times New Roman" w:hAnsi="Times New Roman"/>
                <w:color w:val="000000"/>
                <w:sz w:val="24"/>
              </w:rPr>
              <w:t>минимума) и суммы элементов двумерного массива, перестановка строк и столбцов двумерного массива</w:t>
            </w:r>
          </w:p>
        </w:tc>
      </w:tr>
      <w:tr w:rsidR="002940C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Словари (ассоциативные массивы, отображения). Хэш-таблицы. Построение алфавитно-частотного словаря для заданного текста</w:t>
            </w:r>
          </w:p>
        </w:tc>
      </w:tr>
      <w:tr w:rsidR="002940C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Стеки. Анализ правильности </w:t>
            </w:r>
            <w:r>
              <w:rPr>
                <w:rFonts w:ascii="Times New Roman" w:hAnsi="Times New Roman"/>
                <w:color w:val="000000"/>
                <w:sz w:val="24"/>
              </w:rPr>
              <w:t>скобочного выражения. Вычисление арифметического выражения, записанного в постфиксной форме.</w:t>
            </w:r>
          </w:p>
          <w:p w:rsidR="002940CE" w:rsidRDefault="00C12B1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Очереди. Использование очереди для временного хранения данных</w:t>
            </w:r>
          </w:p>
        </w:tc>
      </w:tr>
      <w:tr w:rsidR="002940C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на графах. Построение минимального остовного дерева взвешенного связного неориентиров</w:t>
            </w:r>
            <w:r>
              <w:rPr>
                <w:rFonts w:ascii="Times New Roman" w:hAnsi="Times New Roman"/>
                <w:color w:val="000000"/>
                <w:sz w:val="24"/>
              </w:rPr>
              <w:t>анного графа. Количество различных путей между вершинами ориентированного ациклического графа. Алгоритм Дейкстры</w:t>
            </w:r>
          </w:p>
        </w:tc>
      </w:tr>
      <w:tr w:rsidR="002940C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Деревья. Реализация дерева с помощью ссылочных структур. Двоичные (бинарные) деревья. Построение дерева для заданного арифметического выр</w:t>
            </w:r>
            <w:r>
              <w:rPr>
                <w:rFonts w:ascii="Times New Roman" w:hAnsi="Times New Roman"/>
                <w:color w:val="000000"/>
                <w:sz w:val="24"/>
              </w:rPr>
              <w:t>ажения. Рекурсивные алгоритмы обхода дерева. Использование стека и очереди для обхода дерева</w:t>
            </w:r>
          </w:p>
        </w:tc>
      </w:tr>
      <w:tr w:rsidR="002940C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Динамическое программирование как метод решения задач с сохранением промежуточных результатов. Задачи, решаемые с помощью динамического программирования: выч</w:t>
            </w:r>
            <w:r>
              <w:rPr>
                <w:rFonts w:ascii="Times New Roman" w:hAnsi="Times New Roman"/>
                <w:color w:val="000000"/>
                <w:sz w:val="24"/>
              </w:rPr>
              <w:t>исление рекурсивных функций, подсчёт количества вариантов, задачи оптимизации</w:t>
            </w:r>
          </w:p>
        </w:tc>
      </w:tr>
      <w:tr w:rsidR="002940C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3.17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об объектно-ориентированном программировании. Объекты и классы. Свойства и методы объектов. Объектно-ориентированный анализ. Разработка программ на основе </w:t>
            </w:r>
            <w:r>
              <w:rPr>
                <w:rFonts w:ascii="Times New Roman" w:hAnsi="Times New Roman"/>
                <w:color w:val="000000"/>
                <w:sz w:val="24"/>
              </w:rPr>
              <w:t>объектно-ориентированного подхода. Инкапсуляция, наследование, полиморфизм</w:t>
            </w:r>
          </w:p>
        </w:tc>
      </w:tr>
      <w:tr w:rsidR="002940C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2940C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 данных. Основные задачи анализа данных: прогнозирование, классификация, кластеризация, анализ отклонений. Последовательность решения задач а</w:t>
            </w:r>
            <w:r>
              <w:rPr>
                <w:rFonts w:ascii="Times New Roman" w:hAnsi="Times New Roman"/>
                <w:color w:val="000000"/>
                <w:sz w:val="24"/>
              </w:rPr>
              <w:t>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результатов. Программные средства и Интернет-сервисы для обработки и представления данных. Бо</w:t>
            </w:r>
            <w:r>
              <w:rPr>
                <w:rFonts w:ascii="Times New Roman" w:hAnsi="Times New Roman"/>
                <w:color w:val="000000"/>
                <w:sz w:val="24"/>
              </w:rPr>
              <w:t>льшие данные. Машинное обучение</w:t>
            </w:r>
          </w:p>
        </w:tc>
      </w:tr>
      <w:tr w:rsidR="002940C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 данных с помощью электронных таблиц. Вычисление суммы, среднего арифметического, наибольшего (наименьшего) значения диапазона. Вычисление коэффициента корреляции двух рядов данных.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Построение столбчатых, </w:t>
            </w:r>
            <w:r>
              <w:rPr>
                <w:rFonts w:ascii="Times New Roman" w:hAnsi="Times New Roman"/>
                <w:color w:val="000000"/>
                <w:sz w:val="24"/>
              </w:rPr>
              <w:t>линейчатых и круговых диаграмм. Построение графиков функций. Подбор линии тренда, решение задач прогнозирования. Решение задач оптимизации с помощью электронных таблиц</w:t>
            </w:r>
          </w:p>
        </w:tc>
      </w:tr>
      <w:tr w:rsidR="002940C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Дискретизация при математическом моделировании непрерывных процессов. Моделирование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движения. Моделирование биологических систем. Математические модели в экономике. Вычислительные эксперименты с моделями. Обработка результатов эксперимента. Метод наименьших квадратов. Оценка числовых параметров моделируемых объектов и процессов. Восстано</w:t>
            </w:r>
            <w:r>
              <w:rPr>
                <w:rFonts w:ascii="Times New Roman" w:hAnsi="Times New Roman"/>
                <w:color w:val="000000"/>
                <w:sz w:val="24"/>
              </w:rPr>
              <w:t>вление зависимостей по результатам эксперимента</w:t>
            </w:r>
          </w:p>
        </w:tc>
      </w:tr>
      <w:tr w:rsidR="002940C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Вероятностные модели. Методы Монте-Карло. Имитационное моделирование. Системы массового обслуживания</w:t>
            </w:r>
          </w:p>
        </w:tc>
      </w:tr>
      <w:tr w:rsidR="002940C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(реляционные) базы данных. Таблица – представление сведений об однотипных объектах. Пол</w:t>
            </w:r>
            <w:r>
              <w:rPr>
                <w:rFonts w:ascii="Times New Roman" w:hAnsi="Times New Roman"/>
                <w:color w:val="000000"/>
                <w:sz w:val="24"/>
              </w:rPr>
              <w:t>е, запись. Ключ таблицы. Работа с готовой базой данных. Заполнение базы данных. Поиск, сортировка и фильтрация данных. Запросы на выборку данных. Запросы с параметрами. Вычисляемые поля в запросах.</w:t>
            </w:r>
          </w:p>
          <w:p w:rsidR="002940CE" w:rsidRDefault="00C12B19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Многотабличные базы данных. Типы связей между таблицами. В</w:t>
            </w:r>
            <w:r>
              <w:rPr>
                <w:rFonts w:ascii="Times New Roman" w:hAnsi="Times New Roman"/>
                <w:color w:val="000000"/>
                <w:sz w:val="24"/>
              </w:rPr>
              <w:t>нешний ключ. Целостность базы данных. Запросы к многотабличным базам данных</w:t>
            </w:r>
          </w:p>
        </w:tc>
      </w:tr>
      <w:tr w:rsidR="002940CE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2940CE" w:rsidRDefault="00C12B19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Текстовый процессор. Средства поиска и автозамены в текстовом процессоре. Структурированные текстовые документы. Сноски, оглавление. Правила цитирования источников и </w:t>
            </w:r>
            <w:r>
              <w:rPr>
                <w:rFonts w:ascii="Times New Roman" w:hAnsi="Times New Roman"/>
                <w:color w:val="000000"/>
                <w:sz w:val="24"/>
              </w:rPr>
              <w:t>оформления библиографических ссылок</w:t>
            </w:r>
          </w:p>
        </w:tc>
      </w:tr>
    </w:tbl>
    <w:p w:rsidR="002940CE" w:rsidRDefault="002940CE">
      <w:pPr>
        <w:sectPr w:rsidR="002940CE">
          <w:pgSz w:w="11906" w:h="16383"/>
          <w:pgMar w:top="1134" w:right="850" w:bottom="1134" w:left="1701" w:header="720" w:footer="720" w:gutter="0"/>
          <w:cols w:space="720"/>
        </w:sectPr>
      </w:pPr>
    </w:p>
    <w:p w:rsidR="002940CE" w:rsidRDefault="002940CE">
      <w:pPr>
        <w:sectPr w:rsidR="002940CE">
          <w:pgSz w:w="11906" w:h="16383"/>
          <w:pgMar w:top="1134" w:right="850" w:bottom="1134" w:left="1701" w:header="720" w:footer="720" w:gutter="0"/>
          <w:cols w:space="720"/>
        </w:sectPr>
      </w:pPr>
      <w:bookmarkStart w:id="10" w:name="block-60613609"/>
      <w:bookmarkEnd w:id="9"/>
    </w:p>
    <w:bookmarkEnd w:id="10"/>
    <w:p w:rsidR="00C12B19" w:rsidRDefault="00C12B19"/>
    <w:sectPr w:rsidR="00C12B1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940CE"/>
    <w:rsid w:val="002940CE"/>
    <w:rsid w:val="002A1E7F"/>
    <w:rsid w:val="00C1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4B933"/>
  <w15:docId w15:val="{39DBAC3E-31F9-4F4F-8852-BEEA6A203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64</Pages>
  <Words>12483</Words>
  <Characters>71155</Characters>
  <Application>Microsoft Office Word</Application>
  <DocSecurity>0</DocSecurity>
  <Lines>592</Lines>
  <Paragraphs>166</Paragraphs>
  <ScaleCrop>false</ScaleCrop>
  <Company>gym93</Company>
  <LinksUpToDate>false</LinksUpToDate>
  <CharactersWithSpaces>83472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VerkhovykhEA</cp:lastModifiedBy>
  <cp:revision>2</cp:revision>
  <dcterms:created xsi:type="dcterms:W3CDTF">2025-08-29T06:51:00Z</dcterms:created>
  <dcterms:modified xsi:type="dcterms:W3CDTF">2025-08-29T06:51:00Z</dcterms:modified>
</cp:coreProperties>
</file>