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DE" w:rsidRPr="00E81261" w:rsidRDefault="00553ADE" w:rsidP="00553ADE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1261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553ADE" w:rsidRDefault="00553ADE" w:rsidP="00553ADE">
      <w:pPr>
        <w:jc w:val="right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E87981">
        <w:rPr>
          <w:rFonts w:ascii="Times New Roman" w:eastAsia="Times New Roman" w:hAnsi="Times New Roman" w:cs="Times New Roman"/>
          <w:sz w:val="26"/>
          <w:szCs w:val="26"/>
        </w:rPr>
        <w:t xml:space="preserve">к приказу  </w:t>
      </w:r>
      <w:r w:rsidRPr="00E87981">
        <w:rPr>
          <w:rFonts w:ascii="Times New Roman" w:eastAsia="Times New Roman" w:hAnsi="Times New Roman" w:cs="Times New Roman"/>
          <w:sz w:val="26"/>
        </w:rPr>
        <w:t>от</w:t>
      </w:r>
      <w:r w:rsidRPr="00E87981">
        <w:rPr>
          <w:rFonts w:ascii="Times New Roman" w:eastAsia="Times New Roman" w:hAnsi="Times New Roman" w:cs="Times New Roman"/>
          <w:sz w:val="26"/>
          <w:u w:val="single"/>
        </w:rPr>
        <w:t xml:space="preserve"> </w:t>
      </w:r>
      <w:r w:rsidRPr="004B65A3">
        <w:rPr>
          <w:rFonts w:ascii="Times New Roman" w:eastAsia="Times New Roman" w:hAnsi="Times New Roman" w:cs="Times New Roman"/>
          <w:sz w:val="26"/>
          <w:u w:val="single"/>
        </w:rPr>
        <w:t>01.09.202</w:t>
      </w:r>
      <w:r>
        <w:rPr>
          <w:rFonts w:ascii="Times New Roman" w:eastAsia="Times New Roman" w:hAnsi="Times New Roman" w:cs="Times New Roman"/>
          <w:sz w:val="26"/>
          <w:u w:val="single"/>
        </w:rPr>
        <w:t>3</w:t>
      </w:r>
      <w:r w:rsidRPr="004B65A3">
        <w:rPr>
          <w:rFonts w:ascii="Times New Roman" w:eastAsia="Times New Roman" w:hAnsi="Times New Roman" w:cs="Times New Roman"/>
          <w:sz w:val="26"/>
          <w:u w:val="single"/>
        </w:rPr>
        <w:t xml:space="preserve">  </w:t>
      </w:r>
      <w:r w:rsidRPr="004B65A3">
        <w:rPr>
          <w:rFonts w:ascii="Times New Roman" w:eastAsia="Segoe UI Symbol" w:hAnsi="Times New Roman" w:cs="Times New Roman"/>
          <w:sz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u w:val="single"/>
        </w:rPr>
        <w:t>3</w:t>
      </w:r>
      <w:r w:rsidRPr="004B65A3">
        <w:rPr>
          <w:rFonts w:ascii="Times New Roman" w:eastAsia="Times New Roman" w:hAnsi="Times New Roman" w:cs="Times New Roman"/>
          <w:sz w:val="26"/>
          <w:u w:val="single"/>
        </w:rPr>
        <w:t>12</w:t>
      </w:r>
    </w:p>
    <w:p w:rsidR="00BA4D3E" w:rsidRPr="00E87981" w:rsidRDefault="00BA4D3E" w:rsidP="00BA4D3E">
      <w:pPr>
        <w:jc w:val="center"/>
        <w:rPr>
          <w:rFonts w:ascii="Times New Roman" w:hAnsi="Times New Roman"/>
          <w:b/>
          <w:sz w:val="26"/>
          <w:szCs w:val="26"/>
        </w:rPr>
      </w:pPr>
      <w:r w:rsidRPr="00E87981">
        <w:rPr>
          <w:rFonts w:ascii="Times New Roman" w:hAnsi="Times New Roman"/>
          <w:b/>
          <w:sz w:val="26"/>
          <w:szCs w:val="26"/>
        </w:rPr>
        <w:t>«Школа будущего первоклассника «</w:t>
      </w:r>
      <w:proofErr w:type="spellStart"/>
      <w:r w:rsidRPr="00E87981">
        <w:rPr>
          <w:rFonts w:ascii="Times New Roman" w:hAnsi="Times New Roman"/>
          <w:b/>
          <w:sz w:val="26"/>
          <w:szCs w:val="26"/>
        </w:rPr>
        <w:t>Знайка</w:t>
      </w:r>
      <w:proofErr w:type="spellEnd"/>
      <w:r w:rsidRPr="00E87981">
        <w:rPr>
          <w:rFonts w:ascii="Times New Roman" w:hAnsi="Times New Roman"/>
          <w:b/>
          <w:sz w:val="26"/>
          <w:szCs w:val="26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5536"/>
        <w:gridCol w:w="3091"/>
      </w:tblGrid>
      <w:tr w:rsidR="00BA4D3E" w:rsidRPr="00A046E0" w:rsidTr="00B3358B">
        <w:tc>
          <w:tcPr>
            <w:tcW w:w="6197" w:type="dxa"/>
            <w:gridSpan w:val="2"/>
          </w:tcPr>
          <w:p w:rsidR="00BA4D3E" w:rsidRPr="00A046E0" w:rsidRDefault="00BA4D3E" w:rsidP="00B33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Количество часов по учебному плану в месяц</w:t>
            </w:r>
          </w:p>
        </w:tc>
        <w:tc>
          <w:tcPr>
            <w:tcW w:w="3091" w:type="dxa"/>
          </w:tcPr>
          <w:p w:rsidR="00BA4D3E" w:rsidRPr="00573B8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B8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A4D3E" w:rsidRPr="00A046E0" w:rsidTr="00B3358B">
        <w:tc>
          <w:tcPr>
            <w:tcW w:w="6197" w:type="dxa"/>
            <w:gridSpan w:val="2"/>
          </w:tcPr>
          <w:p w:rsidR="00BA4D3E" w:rsidRPr="00A046E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3091" w:type="dxa"/>
          </w:tcPr>
          <w:p w:rsidR="00BA4D3E" w:rsidRPr="00573B8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B80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BA4D3E" w:rsidRPr="00A046E0" w:rsidTr="00B3358B">
        <w:tc>
          <w:tcPr>
            <w:tcW w:w="661" w:type="dxa"/>
          </w:tcPr>
          <w:p w:rsidR="00BA4D3E" w:rsidRPr="00A046E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6" w:type="dxa"/>
          </w:tcPr>
          <w:p w:rsidR="00BA4D3E" w:rsidRPr="00A046E0" w:rsidRDefault="00BA4D3E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Прямые затраты:</w:t>
            </w:r>
          </w:p>
        </w:tc>
        <w:tc>
          <w:tcPr>
            <w:tcW w:w="3091" w:type="dxa"/>
          </w:tcPr>
          <w:p w:rsidR="00BA4D3E" w:rsidRPr="00573B8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D3E" w:rsidRPr="00A046E0" w:rsidTr="00B3358B">
        <w:tc>
          <w:tcPr>
            <w:tcW w:w="661" w:type="dxa"/>
          </w:tcPr>
          <w:p w:rsidR="00BA4D3E" w:rsidRPr="00A046E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BA4D3E" w:rsidRPr="00A046E0" w:rsidRDefault="00BA4D3E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 xml:space="preserve">Затраты на оплату труда педагога по договорной стоимости 90,00 </w:t>
            </w:r>
            <w:proofErr w:type="spellStart"/>
            <w:r w:rsidRPr="00A046E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A046E0">
              <w:rPr>
                <w:rFonts w:ascii="Times New Roman" w:hAnsi="Times New Roman"/>
                <w:sz w:val="24"/>
                <w:szCs w:val="24"/>
              </w:rPr>
              <w:t>/час*16 час*10 чел</w:t>
            </w:r>
          </w:p>
        </w:tc>
        <w:tc>
          <w:tcPr>
            <w:tcW w:w="3091" w:type="dxa"/>
          </w:tcPr>
          <w:p w:rsidR="00BA4D3E" w:rsidRPr="00573B8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B80">
              <w:rPr>
                <w:rFonts w:ascii="Times New Roman" w:hAnsi="Times New Roman"/>
                <w:sz w:val="24"/>
                <w:szCs w:val="24"/>
              </w:rPr>
              <w:t>14 400,00</w:t>
            </w:r>
          </w:p>
        </w:tc>
      </w:tr>
      <w:tr w:rsidR="00BA4D3E" w:rsidRPr="00A046E0" w:rsidTr="00B3358B">
        <w:tc>
          <w:tcPr>
            <w:tcW w:w="661" w:type="dxa"/>
          </w:tcPr>
          <w:p w:rsidR="00BA4D3E" w:rsidRPr="00A046E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BA4D3E" w:rsidRPr="00A046E0" w:rsidRDefault="00BA4D3E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Уральский коэффициент 15%</w:t>
            </w:r>
          </w:p>
        </w:tc>
        <w:tc>
          <w:tcPr>
            <w:tcW w:w="3091" w:type="dxa"/>
          </w:tcPr>
          <w:p w:rsidR="00BA4D3E" w:rsidRPr="00573B8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B80">
              <w:rPr>
                <w:rFonts w:ascii="Times New Roman" w:hAnsi="Times New Roman"/>
                <w:sz w:val="24"/>
                <w:szCs w:val="24"/>
              </w:rPr>
              <w:t>2 160,00</w:t>
            </w:r>
          </w:p>
        </w:tc>
      </w:tr>
      <w:tr w:rsidR="00BA4D3E" w:rsidRPr="00A046E0" w:rsidTr="00B3358B">
        <w:tc>
          <w:tcPr>
            <w:tcW w:w="661" w:type="dxa"/>
          </w:tcPr>
          <w:p w:rsidR="00BA4D3E" w:rsidRPr="00A046E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BA4D3E" w:rsidRPr="00A046E0" w:rsidRDefault="00BA4D3E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Начисления на оплату труда  30,2%</w:t>
            </w:r>
          </w:p>
        </w:tc>
        <w:tc>
          <w:tcPr>
            <w:tcW w:w="3091" w:type="dxa"/>
          </w:tcPr>
          <w:p w:rsidR="00BA4D3E" w:rsidRPr="00573B8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B80">
              <w:rPr>
                <w:rFonts w:ascii="Times New Roman" w:hAnsi="Times New Roman"/>
                <w:sz w:val="24"/>
                <w:szCs w:val="24"/>
              </w:rPr>
              <w:t>5 001,12</w:t>
            </w:r>
          </w:p>
        </w:tc>
      </w:tr>
      <w:tr w:rsidR="00BA4D3E" w:rsidRPr="00A046E0" w:rsidTr="00B3358B">
        <w:tc>
          <w:tcPr>
            <w:tcW w:w="661" w:type="dxa"/>
          </w:tcPr>
          <w:p w:rsidR="00BA4D3E" w:rsidRPr="00A046E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BA4D3E" w:rsidRPr="00A046E0" w:rsidRDefault="00BA4D3E" w:rsidP="00B33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6E0">
              <w:rPr>
                <w:rFonts w:ascii="Times New Roman" w:hAnsi="Times New Roman"/>
                <w:b/>
                <w:sz w:val="24"/>
                <w:szCs w:val="24"/>
              </w:rPr>
              <w:t>Итого прямых затрат</w:t>
            </w:r>
          </w:p>
        </w:tc>
        <w:tc>
          <w:tcPr>
            <w:tcW w:w="3091" w:type="dxa"/>
          </w:tcPr>
          <w:p w:rsidR="00BA4D3E" w:rsidRPr="00573B8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B80">
              <w:rPr>
                <w:rFonts w:ascii="Times New Roman" w:hAnsi="Times New Roman"/>
                <w:b/>
                <w:sz w:val="24"/>
                <w:szCs w:val="24"/>
              </w:rPr>
              <w:t>21 561,12</w:t>
            </w:r>
          </w:p>
        </w:tc>
      </w:tr>
      <w:tr w:rsidR="00BA4D3E" w:rsidRPr="00A046E0" w:rsidTr="00B3358B">
        <w:tc>
          <w:tcPr>
            <w:tcW w:w="661" w:type="dxa"/>
          </w:tcPr>
          <w:p w:rsidR="00BA4D3E" w:rsidRPr="00A046E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36" w:type="dxa"/>
          </w:tcPr>
          <w:p w:rsidR="00BA4D3E" w:rsidRPr="00A046E0" w:rsidRDefault="00BA4D3E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Накладные затраты:</w:t>
            </w:r>
          </w:p>
        </w:tc>
        <w:tc>
          <w:tcPr>
            <w:tcW w:w="3091" w:type="dxa"/>
          </w:tcPr>
          <w:p w:rsidR="00BA4D3E" w:rsidRPr="00573B8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D3E" w:rsidRPr="00A046E0" w:rsidTr="00B3358B">
        <w:tc>
          <w:tcPr>
            <w:tcW w:w="661" w:type="dxa"/>
          </w:tcPr>
          <w:p w:rsidR="00BA4D3E" w:rsidRPr="00A046E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BA4D3E" w:rsidRPr="00A046E0" w:rsidRDefault="00BA4D3E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Затраты на оплату труда куратора по договорной стоимости</w:t>
            </w:r>
          </w:p>
        </w:tc>
        <w:tc>
          <w:tcPr>
            <w:tcW w:w="3091" w:type="dxa"/>
          </w:tcPr>
          <w:p w:rsidR="00BA4D3E" w:rsidRPr="00573B8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B8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BA4D3E" w:rsidRPr="00A046E0" w:rsidTr="00B3358B">
        <w:tc>
          <w:tcPr>
            <w:tcW w:w="661" w:type="dxa"/>
          </w:tcPr>
          <w:p w:rsidR="00BA4D3E" w:rsidRPr="00A046E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BA4D3E" w:rsidRPr="00A046E0" w:rsidRDefault="00BA4D3E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Затраты на оплату труда бухгалтерии  по договорной стоимости</w:t>
            </w:r>
          </w:p>
        </w:tc>
        <w:tc>
          <w:tcPr>
            <w:tcW w:w="3091" w:type="dxa"/>
          </w:tcPr>
          <w:p w:rsidR="00BA4D3E" w:rsidRPr="00573B8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B80">
              <w:rPr>
                <w:rFonts w:ascii="Times New Roman" w:hAnsi="Times New Roman"/>
                <w:sz w:val="24"/>
                <w:szCs w:val="24"/>
              </w:rPr>
              <w:t>2 500,00</w:t>
            </w:r>
          </w:p>
        </w:tc>
      </w:tr>
      <w:tr w:rsidR="00BA4D3E" w:rsidRPr="00A046E0" w:rsidTr="00B3358B">
        <w:tc>
          <w:tcPr>
            <w:tcW w:w="661" w:type="dxa"/>
          </w:tcPr>
          <w:p w:rsidR="00BA4D3E" w:rsidRPr="00A046E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BA4D3E" w:rsidRPr="00A046E0" w:rsidRDefault="00BA4D3E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Затраты на оплату труда делопроизводителя по договорной стоимости</w:t>
            </w:r>
          </w:p>
        </w:tc>
        <w:tc>
          <w:tcPr>
            <w:tcW w:w="3091" w:type="dxa"/>
          </w:tcPr>
          <w:p w:rsidR="00BA4D3E" w:rsidRPr="00573B8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B80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BA4D3E" w:rsidRPr="00A046E0" w:rsidTr="00B3358B">
        <w:tc>
          <w:tcPr>
            <w:tcW w:w="661" w:type="dxa"/>
          </w:tcPr>
          <w:p w:rsidR="00BA4D3E" w:rsidRPr="00A046E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BA4D3E" w:rsidRPr="00A046E0" w:rsidRDefault="00BA4D3E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Затраты на оплату труда уборщика служебных помещений (УСП)  по договорной стоимости</w:t>
            </w:r>
          </w:p>
        </w:tc>
        <w:tc>
          <w:tcPr>
            <w:tcW w:w="3091" w:type="dxa"/>
          </w:tcPr>
          <w:p w:rsidR="00BA4D3E" w:rsidRPr="00573B8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B80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BA4D3E" w:rsidRPr="00A046E0" w:rsidTr="00B3358B">
        <w:tc>
          <w:tcPr>
            <w:tcW w:w="661" w:type="dxa"/>
          </w:tcPr>
          <w:p w:rsidR="00BA4D3E" w:rsidRPr="00A046E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BA4D3E" w:rsidRPr="00A046E0" w:rsidRDefault="00BA4D3E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Уральский коэффициент 15%</w:t>
            </w:r>
          </w:p>
        </w:tc>
        <w:tc>
          <w:tcPr>
            <w:tcW w:w="3091" w:type="dxa"/>
          </w:tcPr>
          <w:p w:rsidR="00BA4D3E" w:rsidRPr="00573B8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B80">
              <w:rPr>
                <w:rFonts w:ascii="Times New Roman" w:hAnsi="Times New Roman"/>
                <w:sz w:val="24"/>
                <w:szCs w:val="24"/>
              </w:rPr>
              <w:t>585,00</w:t>
            </w:r>
          </w:p>
        </w:tc>
      </w:tr>
      <w:tr w:rsidR="00BA4D3E" w:rsidRPr="00A046E0" w:rsidTr="00B3358B">
        <w:tc>
          <w:tcPr>
            <w:tcW w:w="661" w:type="dxa"/>
          </w:tcPr>
          <w:p w:rsidR="00BA4D3E" w:rsidRPr="00A046E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BA4D3E" w:rsidRPr="00A046E0" w:rsidRDefault="00BA4D3E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Начисления на оплату труда  30,2%</w:t>
            </w:r>
          </w:p>
        </w:tc>
        <w:tc>
          <w:tcPr>
            <w:tcW w:w="3091" w:type="dxa"/>
          </w:tcPr>
          <w:p w:rsidR="00BA4D3E" w:rsidRPr="00573B8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B80">
              <w:rPr>
                <w:rFonts w:ascii="Times New Roman" w:hAnsi="Times New Roman"/>
                <w:sz w:val="24"/>
                <w:szCs w:val="24"/>
              </w:rPr>
              <w:t>1 354,47</w:t>
            </w:r>
          </w:p>
        </w:tc>
      </w:tr>
      <w:tr w:rsidR="00BA4D3E" w:rsidRPr="00A046E0" w:rsidTr="00B3358B">
        <w:tc>
          <w:tcPr>
            <w:tcW w:w="661" w:type="dxa"/>
          </w:tcPr>
          <w:p w:rsidR="00BA4D3E" w:rsidRPr="00A046E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BA4D3E" w:rsidRPr="00A046E0" w:rsidRDefault="00BA4D3E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Коммунальные услуги (исходя из среднего расчета на 1 ученика за время фактического пребывания):</w:t>
            </w:r>
          </w:p>
        </w:tc>
        <w:tc>
          <w:tcPr>
            <w:tcW w:w="3091" w:type="dxa"/>
          </w:tcPr>
          <w:p w:rsidR="00BA4D3E" w:rsidRPr="00573B8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D3E" w:rsidRPr="00A046E0" w:rsidTr="00B3358B">
        <w:tc>
          <w:tcPr>
            <w:tcW w:w="661" w:type="dxa"/>
          </w:tcPr>
          <w:p w:rsidR="00BA4D3E" w:rsidRPr="00A046E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BA4D3E" w:rsidRPr="00A046E0" w:rsidRDefault="00BA4D3E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Среднее  количество учащихся - 1117 чел</w:t>
            </w:r>
          </w:p>
        </w:tc>
        <w:tc>
          <w:tcPr>
            <w:tcW w:w="3091" w:type="dxa"/>
          </w:tcPr>
          <w:p w:rsidR="00BA4D3E" w:rsidRPr="00573B8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D3E" w:rsidRPr="00A046E0" w:rsidTr="00B3358B">
        <w:tc>
          <w:tcPr>
            <w:tcW w:w="661" w:type="dxa"/>
          </w:tcPr>
          <w:p w:rsidR="00BA4D3E" w:rsidRPr="00A046E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BA4D3E" w:rsidRPr="00A046E0" w:rsidRDefault="00BA4D3E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i/>
                <w:sz w:val="24"/>
                <w:szCs w:val="24"/>
              </w:rPr>
              <w:t>Водоснабжение:</w:t>
            </w:r>
            <w:r w:rsidRPr="00A046E0">
              <w:rPr>
                <w:rFonts w:ascii="Times New Roman" w:hAnsi="Times New Roman"/>
                <w:sz w:val="24"/>
                <w:szCs w:val="24"/>
              </w:rPr>
              <w:t xml:space="preserve"> тариф за 1куб.м. – 46,22 руб.; в год-4760 </w:t>
            </w:r>
            <w:proofErr w:type="spellStart"/>
            <w:r w:rsidRPr="00A046E0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A046E0">
              <w:rPr>
                <w:rFonts w:ascii="Times New Roman" w:hAnsi="Times New Roman"/>
                <w:sz w:val="24"/>
                <w:szCs w:val="24"/>
              </w:rPr>
              <w:t>.*46,22/12 мес./1117 чел.*10 чел/240 час норма *16 час</w:t>
            </w:r>
          </w:p>
        </w:tc>
        <w:tc>
          <w:tcPr>
            <w:tcW w:w="3091" w:type="dxa"/>
          </w:tcPr>
          <w:p w:rsidR="00BA4D3E" w:rsidRPr="00573B8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3B80">
              <w:rPr>
                <w:rFonts w:ascii="Times New Roman" w:hAnsi="Times New Roman"/>
                <w:sz w:val="24"/>
                <w:szCs w:val="24"/>
              </w:rPr>
              <w:t>10,94</w:t>
            </w:r>
          </w:p>
        </w:tc>
      </w:tr>
      <w:tr w:rsidR="00BA4D3E" w:rsidRPr="00A046E0" w:rsidTr="00B3358B">
        <w:tc>
          <w:tcPr>
            <w:tcW w:w="661" w:type="dxa"/>
          </w:tcPr>
          <w:p w:rsidR="00BA4D3E" w:rsidRPr="00A046E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BA4D3E" w:rsidRPr="00A046E0" w:rsidRDefault="00BA4D3E" w:rsidP="00B3358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46E0">
              <w:rPr>
                <w:rFonts w:ascii="Times New Roman" w:hAnsi="Times New Roman"/>
                <w:i/>
                <w:sz w:val="24"/>
                <w:szCs w:val="24"/>
              </w:rPr>
              <w:t xml:space="preserve">Электроснабжение: </w:t>
            </w:r>
            <w:r w:rsidRPr="00A046E0">
              <w:rPr>
                <w:rFonts w:ascii="Times New Roman" w:hAnsi="Times New Roman"/>
                <w:sz w:val="24"/>
                <w:szCs w:val="24"/>
              </w:rPr>
              <w:t xml:space="preserve">тариф 1кВтч - 7,51 руб. в год  88080 </w:t>
            </w:r>
            <w:proofErr w:type="spellStart"/>
            <w:r w:rsidRPr="00A046E0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  <w:r w:rsidRPr="00A046E0">
              <w:rPr>
                <w:rFonts w:ascii="Times New Roman" w:hAnsi="Times New Roman"/>
                <w:sz w:val="24"/>
                <w:szCs w:val="24"/>
              </w:rPr>
              <w:t xml:space="preserve">*7,51 </w:t>
            </w:r>
            <w:proofErr w:type="spellStart"/>
            <w:r w:rsidRPr="00A046E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A046E0">
              <w:rPr>
                <w:rFonts w:ascii="Times New Roman" w:hAnsi="Times New Roman"/>
                <w:sz w:val="24"/>
                <w:szCs w:val="24"/>
              </w:rPr>
              <w:t xml:space="preserve">/12 </w:t>
            </w:r>
            <w:proofErr w:type="spellStart"/>
            <w:proofErr w:type="gramStart"/>
            <w:r w:rsidRPr="00A046E0">
              <w:rPr>
                <w:rFonts w:ascii="Times New Roman" w:hAnsi="Times New Roman"/>
                <w:sz w:val="24"/>
                <w:szCs w:val="24"/>
              </w:rPr>
              <w:t>мес</w:t>
            </w:r>
            <w:proofErr w:type="spellEnd"/>
            <w:proofErr w:type="gramEnd"/>
            <w:r w:rsidRPr="00A046E0">
              <w:rPr>
                <w:rFonts w:ascii="Times New Roman" w:hAnsi="Times New Roman"/>
                <w:sz w:val="24"/>
                <w:szCs w:val="24"/>
              </w:rPr>
              <w:t>/1117 чел *10 чел/240 час норма в мес.*16 час.</w:t>
            </w:r>
          </w:p>
        </w:tc>
        <w:tc>
          <w:tcPr>
            <w:tcW w:w="3091" w:type="dxa"/>
          </w:tcPr>
          <w:p w:rsidR="00BA4D3E" w:rsidRPr="00573B8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73B80">
              <w:rPr>
                <w:rFonts w:ascii="Times New Roman" w:hAnsi="Times New Roman"/>
                <w:sz w:val="24"/>
                <w:szCs w:val="24"/>
              </w:rPr>
              <w:t>32,89</w:t>
            </w:r>
          </w:p>
        </w:tc>
      </w:tr>
      <w:tr w:rsidR="00BA4D3E" w:rsidRPr="00A046E0" w:rsidTr="00B3358B">
        <w:tc>
          <w:tcPr>
            <w:tcW w:w="661" w:type="dxa"/>
          </w:tcPr>
          <w:p w:rsidR="00BA4D3E" w:rsidRPr="00A046E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BA4D3E" w:rsidRPr="00A046E0" w:rsidRDefault="00BA4D3E" w:rsidP="00B33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6E0">
              <w:rPr>
                <w:rFonts w:ascii="Times New Roman" w:hAnsi="Times New Roman"/>
                <w:b/>
                <w:sz w:val="24"/>
                <w:szCs w:val="24"/>
              </w:rPr>
              <w:t>Итого  накладных затрат</w:t>
            </w:r>
          </w:p>
        </w:tc>
        <w:tc>
          <w:tcPr>
            <w:tcW w:w="3091" w:type="dxa"/>
          </w:tcPr>
          <w:p w:rsidR="00BA4D3E" w:rsidRPr="00573B8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B80">
              <w:rPr>
                <w:rFonts w:ascii="Times New Roman" w:hAnsi="Times New Roman"/>
                <w:b/>
                <w:sz w:val="24"/>
                <w:szCs w:val="24"/>
              </w:rPr>
              <w:t>5 883,30</w:t>
            </w:r>
          </w:p>
        </w:tc>
      </w:tr>
      <w:tr w:rsidR="00BA4D3E" w:rsidRPr="00A046E0" w:rsidTr="00B3358B">
        <w:tc>
          <w:tcPr>
            <w:tcW w:w="661" w:type="dxa"/>
          </w:tcPr>
          <w:p w:rsidR="00BA4D3E" w:rsidRPr="00A046E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BA4D3E" w:rsidRPr="00A046E0" w:rsidRDefault="00BA4D3E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Материальные запасы и расходы на прочие нужды учреждения</w:t>
            </w:r>
          </w:p>
        </w:tc>
        <w:tc>
          <w:tcPr>
            <w:tcW w:w="3091" w:type="dxa"/>
          </w:tcPr>
          <w:p w:rsidR="00BA4D3E" w:rsidRPr="00573B8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B80">
              <w:rPr>
                <w:rFonts w:ascii="Times New Roman" w:hAnsi="Times New Roman"/>
                <w:sz w:val="24"/>
                <w:szCs w:val="24"/>
              </w:rPr>
              <w:t>7 555,58</w:t>
            </w:r>
          </w:p>
        </w:tc>
      </w:tr>
      <w:tr w:rsidR="00BA4D3E" w:rsidRPr="00A046E0" w:rsidTr="00B3358B">
        <w:tc>
          <w:tcPr>
            <w:tcW w:w="661" w:type="dxa"/>
          </w:tcPr>
          <w:p w:rsidR="00BA4D3E" w:rsidRPr="00A046E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:rsidR="00BA4D3E" w:rsidRPr="00A046E0" w:rsidRDefault="00BA4D3E" w:rsidP="00B33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6E0">
              <w:rPr>
                <w:rFonts w:ascii="Times New Roman" w:hAnsi="Times New Roman"/>
                <w:b/>
                <w:sz w:val="24"/>
                <w:szCs w:val="24"/>
              </w:rPr>
              <w:t>Общая стоимость услуги</w:t>
            </w:r>
          </w:p>
        </w:tc>
        <w:tc>
          <w:tcPr>
            <w:tcW w:w="3091" w:type="dxa"/>
          </w:tcPr>
          <w:p w:rsidR="00BA4D3E" w:rsidRPr="00573B8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B80">
              <w:rPr>
                <w:rFonts w:ascii="Times New Roman" w:hAnsi="Times New Roman"/>
                <w:b/>
                <w:sz w:val="24"/>
                <w:szCs w:val="24"/>
              </w:rPr>
              <w:t>35 000,00</w:t>
            </w:r>
          </w:p>
        </w:tc>
      </w:tr>
      <w:tr w:rsidR="00BA4D3E" w:rsidRPr="00A046E0" w:rsidTr="00B3358B">
        <w:tc>
          <w:tcPr>
            <w:tcW w:w="6197" w:type="dxa"/>
            <w:gridSpan w:val="2"/>
          </w:tcPr>
          <w:p w:rsidR="00BA4D3E" w:rsidRPr="00A046E0" w:rsidRDefault="00BA4D3E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 xml:space="preserve">Стоимость за 1 </w:t>
            </w:r>
            <w:proofErr w:type="gramStart"/>
            <w:r w:rsidRPr="00A046E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A04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91" w:type="dxa"/>
          </w:tcPr>
          <w:p w:rsidR="00BA4D3E" w:rsidRPr="00573B80" w:rsidRDefault="00BA4D3E" w:rsidP="00B33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B80">
              <w:rPr>
                <w:rFonts w:ascii="Times New Roman" w:hAnsi="Times New Roman"/>
                <w:b/>
                <w:sz w:val="24"/>
                <w:szCs w:val="24"/>
              </w:rPr>
              <w:t>3 500,00</w:t>
            </w:r>
          </w:p>
        </w:tc>
      </w:tr>
    </w:tbl>
    <w:p w:rsidR="00614ADF" w:rsidRDefault="00614ADF"/>
    <w:sectPr w:rsidR="00614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DA"/>
    <w:rsid w:val="00140FDA"/>
    <w:rsid w:val="00553ADE"/>
    <w:rsid w:val="00614ADF"/>
    <w:rsid w:val="00B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>Microsoft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2024-06-11T07:21:00Z</dcterms:created>
  <dcterms:modified xsi:type="dcterms:W3CDTF">2024-06-11T07:23:00Z</dcterms:modified>
</cp:coreProperties>
</file>